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334A3" w14:textId="77777777" w:rsidR="0071693E" w:rsidRPr="00834C87" w:rsidRDefault="0071693E" w:rsidP="006A08E9">
      <w:pPr>
        <w:rPr>
          <w:rFonts w:cs="Arial"/>
        </w:rPr>
      </w:pPr>
      <w:bookmarkStart w:id="0" w:name="_Toc140652883"/>
      <w:bookmarkStart w:id="1" w:name="_Toc91653049"/>
      <w:bookmarkStart w:id="2" w:name="_Toc91653315"/>
      <w:bookmarkStart w:id="3" w:name="_Toc91653581"/>
      <w:bookmarkStart w:id="4" w:name="_Toc91653847"/>
      <w:bookmarkStart w:id="5" w:name="_Toc91654113"/>
      <w:bookmarkStart w:id="6" w:name="_Toc91654379"/>
    </w:p>
    <w:p w14:paraId="7F271519" w14:textId="77777777" w:rsidR="0071693E" w:rsidRPr="00834C87" w:rsidRDefault="0071693E" w:rsidP="006A08E9">
      <w:pPr>
        <w:rPr>
          <w:rFonts w:cs="Arial"/>
        </w:rPr>
      </w:pPr>
    </w:p>
    <w:p w14:paraId="19614FA7" w14:textId="77777777" w:rsidR="00814343" w:rsidRPr="00834C87" w:rsidRDefault="00814343" w:rsidP="006A08E9">
      <w:pPr>
        <w:rPr>
          <w:rFonts w:cs="Arial"/>
        </w:rPr>
      </w:pPr>
    </w:p>
    <w:p w14:paraId="45397EFA" w14:textId="77777777" w:rsidR="00814343" w:rsidRPr="00834C87" w:rsidRDefault="00814343" w:rsidP="006A08E9">
      <w:pPr>
        <w:rPr>
          <w:rFonts w:cs="Arial"/>
        </w:rPr>
      </w:pPr>
    </w:p>
    <w:p w14:paraId="49C91755" w14:textId="77777777" w:rsidR="00814343" w:rsidRPr="00834C87" w:rsidRDefault="00B1216F" w:rsidP="00814343">
      <w:pPr>
        <w:jc w:val="center"/>
        <w:rPr>
          <w:rFonts w:cs="Arial"/>
          <w:color w:val="002060"/>
          <w:kern w:val="0"/>
          <w:sz w:val="72"/>
          <w:szCs w:val="72"/>
        </w:rPr>
      </w:pPr>
      <w:r w:rsidRPr="00834C87">
        <w:rPr>
          <w:rFonts w:cs="Arial"/>
          <w:color w:val="002060"/>
          <w:kern w:val="0"/>
          <w:sz w:val="72"/>
          <w:szCs w:val="72"/>
        </w:rPr>
        <w:t>St. Joseph’s RC Voluntary Academy</w:t>
      </w:r>
    </w:p>
    <w:p w14:paraId="429101E7" w14:textId="31B22F5D" w:rsidR="00814343" w:rsidRPr="00834C87" w:rsidRDefault="00814343" w:rsidP="00814343">
      <w:pPr>
        <w:jc w:val="center"/>
        <w:rPr>
          <w:rFonts w:cs="Arial"/>
          <w:color w:val="002060"/>
          <w:kern w:val="0"/>
          <w:sz w:val="72"/>
          <w:szCs w:val="72"/>
        </w:rPr>
      </w:pPr>
      <w:r w:rsidRPr="00834C87">
        <w:rPr>
          <w:rFonts w:cs="Arial"/>
          <w:color w:val="002060"/>
          <w:kern w:val="0"/>
          <w:sz w:val="72"/>
          <w:szCs w:val="72"/>
        </w:rPr>
        <w:t xml:space="preserve"> </w:t>
      </w:r>
      <w:r w:rsidR="004D276D" w:rsidRPr="00834C87">
        <w:rPr>
          <w:rFonts w:cs="Arial"/>
          <w:noProof/>
          <w:color w:val="002060"/>
          <w:kern w:val="0"/>
          <w:sz w:val="72"/>
          <w:szCs w:val="72"/>
          <w:lang w:eastAsia="en-GB"/>
        </w:rPr>
        <w:drawing>
          <wp:inline distT="0" distB="0" distL="0" distR="0" wp14:anchorId="346BC7B2" wp14:editId="4DCB51E0">
            <wp:extent cx="2628900" cy="2628900"/>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8900" cy="2628900"/>
                    </a:xfrm>
                    <a:prstGeom prst="rect">
                      <a:avLst/>
                    </a:prstGeom>
                    <a:noFill/>
                    <a:ln>
                      <a:noFill/>
                    </a:ln>
                  </pic:spPr>
                </pic:pic>
              </a:graphicData>
            </a:graphic>
          </wp:inline>
        </w:drawing>
      </w:r>
    </w:p>
    <w:p w14:paraId="5002D595" w14:textId="3B58F54F" w:rsidR="00814343" w:rsidRPr="00834C87" w:rsidRDefault="00834C87" w:rsidP="00814343">
      <w:pPr>
        <w:jc w:val="center"/>
        <w:rPr>
          <w:rFonts w:cs="Arial"/>
          <w:color w:val="002060"/>
          <w:kern w:val="0"/>
          <w:sz w:val="72"/>
          <w:szCs w:val="72"/>
        </w:rPr>
      </w:pPr>
      <w:r w:rsidRPr="00834C87">
        <w:rPr>
          <w:rFonts w:cs="Arial"/>
          <w:color w:val="002060"/>
          <w:kern w:val="0"/>
          <w:sz w:val="72"/>
          <w:szCs w:val="72"/>
        </w:rPr>
        <w:t>Accessibility P</w:t>
      </w:r>
      <w:r>
        <w:rPr>
          <w:rFonts w:cs="Arial"/>
          <w:color w:val="002060"/>
          <w:kern w:val="0"/>
          <w:sz w:val="72"/>
          <w:szCs w:val="72"/>
        </w:rPr>
        <w:t>lan</w:t>
      </w:r>
    </w:p>
    <w:p w14:paraId="02E55FFF" w14:textId="7A56CCE2" w:rsidR="006A08E9" w:rsidRDefault="006A08E9" w:rsidP="00814343">
      <w:pPr>
        <w:jc w:val="center"/>
        <w:rPr>
          <w:rFonts w:cs="Arial"/>
          <w:color w:val="000080"/>
          <w:kern w:val="0"/>
          <w:sz w:val="48"/>
          <w:szCs w:val="48"/>
        </w:rPr>
      </w:pPr>
    </w:p>
    <w:p w14:paraId="448DCE43" w14:textId="77777777" w:rsidR="00810ACB" w:rsidRDefault="00810ACB" w:rsidP="00814343">
      <w:pPr>
        <w:jc w:val="center"/>
        <w:rPr>
          <w:rFonts w:cs="Arial"/>
          <w:color w:val="000080"/>
          <w:kern w:val="0"/>
          <w:sz w:val="48"/>
          <w:szCs w:val="48"/>
        </w:rPr>
      </w:pPr>
    </w:p>
    <w:p w14:paraId="0D7E55D6" w14:textId="77777777" w:rsidR="00810ACB" w:rsidRDefault="00810ACB" w:rsidP="00814343">
      <w:pPr>
        <w:jc w:val="center"/>
        <w:rPr>
          <w:rFonts w:cs="Arial"/>
          <w:color w:val="000080"/>
          <w:kern w:val="0"/>
          <w:sz w:val="48"/>
          <w:szCs w:val="48"/>
        </w:rPr>
      </w:pPr>
    </w:p>
    <w:p w14:paraId="68743969" w14:textId="77777777" w:rsidR="00810ACB" w:rsidRPr="00834C87" w:rsidRDefault="00810ACB" w:rsidP="00814343">
      <w:pPr>
        <w:jc w:val="center"/>
        <w:rPr>
          <w:rFonts w:cs="Arial"/>
        </w:rPr>
      </w:pPr>
    </w:p>
    <w:p w14:paraId="34A0659F" w14:textId="77777777" w:rsidR="006A08E9" w:rsidRPr="00834C87" w:rsidRDefault="006A08E9" w:rsidP="006A08E9">
      <w:pPr>
        <w:rPr>
          <w:rFonts w:cs="Arial"/>
        </w:rPr>
      </w:pPr>
    </w:p>
    <w:p w14:paraId="08675025" w14:textId="77777777" w:rsidR="006A08E9" w:rsidRPr="00834C87" w:rsidRDefault="006A08E9" w:rsidP="006A08E9">
      <w:pPr>
        <w:rPr>
          <w:rFonts w:cs="Arial"/>
        </w:rPr>
      </w:pPr>
    </w:p>
    <w:p w14:paraId="7E7A5B94" w14:textId="77777777" w:rsidR="006A08E9" w:rsidRPr="00834C87" w:rsidRDefault="006A08E9" w:rsidP="006A08E9">
      <w:pPr>
        <w:rPr>
          <w:rFonts w:cs="Arial"/>
        </w:rPr>
      </w:pPr>
    </w:p>
    <w:p w14:paraId="37182930" w14:textId="77777777" w:rsidR="006A08E9" w:rsidRPr="00834C87" w:rsidRDefault="006A08E9" w:rsidP="006A08E9">
      <w:pPr>
        <w:rPr>
          <w:rFonts w:cs="Arial"/>
        </w:rPr>
      </w:pPr>
    </w:p>
    <w:p w14:paraId="34F0E9FC" w14:textId="77777777" w:rsidR="006A08E9" w:rsidRPr="00834C87" w:rsidRDefault="006A08E9" w:rsidP="006A08E9">
      <w:pPr>
        <w:rPr>
          <w:rFonts w:cs="Arial"/>
        </w:rPr>
      </w:pPr>
    </w:p>
    <w:p w14:paraId="194D3055" w14:textId="77777777" w:rsidR="006A08E9" w:rsidRPr="00834C87" w:rsidRDefault="006A08E9" w:rsidP="006A08E9">
      <w:pPr>
        <w:rPr>
          <w:rFonts w:cs="Arial"/>
        </w:rPr>
      </w:pPr>
    </w:p>
    <w:p w14:paraId="4143E0CE" w14:textId="77777777" w:rsidR="006A08E9" w:rsidRPr="00834C87" w:rsidRDefault="006A08E9" w:rsidP="006A08E9">
      <w:pPr>
        <w:rPr>
          <w:rFonts w:cs="Arial"/>
        </w:rPr>
      </w:pPr>
    </w:p>
    <w:p w14:paraId="641413F4" w14:textId="77777777" w:rsidR="006A08E9" w:rsidRPr="00834C87" w:rsidRDefault="006A08E9" w:rsidP="006A08E9">
      <w:pPr>
        <w:rPr>
          <w:rFonts w:cs="Arial"/>
        </w:rPr>
      </w:pPr>
    </w:p>
    <w:p w14:paraId="714E5EAA" w14:textId="77777777" w:rsidR="006A08E9" w:rsidRPr="00834C87" w:rsidRDefault="006A08E9" w:rsidP="006A08E9">
      <w:pPr>
        <w:rPr>
          <w:rFonts w:cs="Arial"/>
        </w:rPr>
      </w:pPr>
    </w:p>
    <w:p w14:paraId="66929698" w14:textId="77777777" w:rsidR="006A08E9" w:rsidRPr="00834C87" w:rsidRDefault="006A08E9" w:rsidP="006A08E9">
      <w:pPr>
        <w:rPr>
          <w:rFonts w:cs="Arial"/>
        </w:rPr>
      </w:pPr>
    </w:p>
    <w:p w14:paraId="20A8225B" w14:textId="77777777" w:rsidR="006A08E9" w:rsidRPr="00834C87" w:rsidRDefault="006A08E9" w:rsidP="006A08E9">
      <w:pPr>
        <w:rPr>
          <w:rFonts w:cs="Arial"/>
        </w:rPr>
      </w:pPr>
    </w:p>
    <w:p w14:paraId="6D3ACE6E" w14:textId="77777777" w:rsidR="006A08E9" w:rsidRDefault="006A08E9" w:rsidP="006A08E9">
      <w:pPr>
        <w:rPr>
          <w:rFonts w:cs="Arial"/>
        </w:rPr>
      </w:pPr>
    </w:p>
    <w:p w14:paraId="178A996D" w14:textId="77777777" w:rsidR="00834C87" w:rsidRPr="00834C87" w:rsidRDefault="00834C87" w:rsidP="006A08E9">
      <w:pPr>
        <w:rPr>
          <w:rFonts w:cs="Arial"/>
        </w:rPr>
      </w:pPr>
    </w:p>
    <w:p w14:paraId="040E35D8" w14:textId="77777777" w:rsidR="006A08E9" w:rsidRPr="00834C87" w:rsidRDefault="006A08E9" w:rsidP="006A08E9">
      <w:pPr>
        <w:rPr>
          <w:rFonts w:cs="Arial"/>
        </w:rPr>
      </w:pPr>
    </w:p>
    <w:p w14:paraId="7D1FEC14" w14:textId="77777777" w:rsidR="00834C87" w:rsidRPr="00834C87" w:rsidRDefault="00834C87" w:rsidP="006A08E9">
      <w:pPr>
        <w:rPr>
          <w:rFonts w:cs="Arial"/>
        </w:rPr>
      </w:pPr>
    </w:p>
    <w:p w14:paraId="303457E4" w14:textId="77777777" w:rsidR="006A08E9" w:rsidRPr="00834C87" w:rsidRDefault="006A08E9" w:rsidP="006A08E9">
      <w:pPr>
        <w:rPr>
          <w:rFonts w:cs="Arial"/>
        </w:rPr>
      </w:pPr>
    </w:p>
    <w:p w14:paraId="631C970C" w14:textId="77777777" w:rsidR="000C7304" w:rsidRPr="00834C87" w:rsidRDefault="000C7304">
      <w:pPr>
        <w:pStyle w:val="GridTable31"/>
        <w:rPr>
          <w:rFonts w:ascii="Arial" w:hAnsi="Arial" w:cs="Arial"/>
        </w:rPr>
      </w:pPr>
      <w:r w:rsidRPr="00834C87">
        <w:rPr>
          <w:rFonts w:ascii="Arial" w:hAnsi="Arial" w:cs="Arial"/>
        </w:rPr>
        <w:lastRenderedPageBreak/>
        <w:t>Table of Contents</w:t>
      </w:r>
    </w:p>
    <w:p w14:paraId="73B1B9A2" w14:textId="12F32CFF" w:rsidR="000C7304" w:rsidRDefault="000C7304">
      <w:pPr>
        <w:rPr>
          <w:rFonts w:cs="Arial"/>
        </w:rPr>
      </w:pPr>
    </w:p>
    <w:p w14:paraId="1D2EEAFA" w14:textId="41868B73" w:rsidR="00834C87" w:rsidRDefault="00834C87">
      <w:pPr>
        <w:rPr>
          <w:rFonts w:cs="Arial"/>
        </w:rPr>
      </w:pPr>
      <w:r>
        <w:rPr>
          <w:rFonts w:cs="Arial"/>
        </w:rPr>
        <w:t>School mission statement</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3</w:t>
      </w:r>
    </w:p>
    <w:p w14:paraId="0897B489" w14:textId="77777777" w:rsidR="00834C87" w:rsidRPr="00834C87" w:rsidRDefault="00834C87">
      <w:pPr>
        <w:rPr>
          <w:rFonts w:cs="Arial"/>
        </w:rPr>
      </w:pPr>
    </w:p>
    <w:p w14:paraId="042B81D4" w14:textId="2B9324EA" w:rsidR="00A52134" w:rsidRDefault="00834C87">
      <w:pPr>
        <w:rPr>
          <w:rFonts w:cs="Arial"/>
        </w:rPr>
      </w:pPr>
      <w:r>
        <w:rPr>
          <w:rFonts w:cs="Arial"/>
        </w:rPr>
        <w:t>Introduction</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4</w:t>
      </w:r>
    </w:p>
    <w:p w14:paraId="6F80AA57" w14:textId="77777777" w:rsidR="00834C87" w:rsidRDefault="00834C87">
      <w:pPr>
        <w:rPr>
          <w:rFonts w:cs="Arial"/>
        </w:rPr>
      </w:pPr>
    </w:p>
    <w:p w14:paraId="4BF9A1AD" w14:textId="7D5C9BF4" w:rsidR="00834C87" w:rsidRDefault="00834C87">
      <w:pPr>
        <w:rPr>
          <w:rFonts w:cs="Arial"/>
          <w:bCs/>
        </w:rPr>
      </w:pPr>
      <w:r w:rsidRPr="00834C87">
        <w:rPr>
          <w:rFonts w:cs="Arial"/>
          <w:bCs/>
        </w:rPr>
        <w:t>The planning duties of the DDA</w:t>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t>4</w:t>
      </w:r>
    </w:p>
    <w:p w14:paraId="3047F854" w14:textId="77777777" w:rsidR="00834C87" w:rsidRDefault="00834C87">
      <w:pPr>
        <w:rPr>
          <w:rFonts w:cs="Arial"/>
          <w:bCs/>
        </w:rPr>
      </w:pPr>
    </w:p>
    <w:p w14:paraId="4A14C362" w14:textId="315E1350" w:rsidR="00834C87" w:rsidRDefault="00834C87">
      <w:pPr>
        <w:rPr>
          <w:rFonts w:cs="Arial"/>
          <w:bCs/>
        </w:rPr>
      </w:pPr>
      <w:r>
        <w:rPr>
          <w:rFonts w:cs="Arial"/>
          <w:bCs/>
        </w:rPr>
        <w:t>Disability</w:t>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t>5</w:t>
      </w:r>
    </w:p>
    <w:p w14:paraId="4CBCFACA" w14:textId="77777777" w:rsidR="00834C87" w:rsidRDefault="00834C87">
      <w:pPr>
        <w:rPr>
          <w:rFonts w:cs="Arial"/>
          <w:bCs/>
        </w:rPr>
      </w:pPr>
    </w:p>
    <w:p w14:paraId="09107079" w14:textId="3504CC6E" w:rsidR="00834C87" w:rsidRDefault="00834C87">
      <w:pPr>
        <w:rPr>
          <w:rFonts w:cs="Arial"/>
          <w:bCs/>
        </w:rPr>
      </w:pPr>
      <w:r>
        <w:rPr>
          <w:rFonts w:cs="Arial"/>
          <w:bCs/>
        </w:rPr>
        <w:t>Primary accessibility plan</w:t>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t>6</w:t>
      </w:r>
    </w:p>
    <w:p w14:paraId="2D76B06C" w14:textId="77777777" w:rsidR="00834C87" w:rsidRDefault="00834C87">
      <w:pPr>
        <w:rPr>
          <w:rFonts w:cs="Arial"/>
          <w:bCs/>
        </w:rPr>
      </w:pPr>
    </w:p>
    <w:p w14:paraId="2D46B8EC" w14:textId="77777777" w:rsidR="00834C87" w:rsidRDefault="00834C87" w:rsidP="00834C87">
      <w:pPr>
        <w:rPr>
          <w:rFonts w:cs="Arial"/>
          <w:bCs/>
        </w:rPr>
      </w:pPr>
      <w:r w:rsidRPr="00834C87">
        <w:rPr>
          <w:rFonts w:cs="Arial"/>
          <w:bCs/>
        </w:rPr>
        <w:t xml:space="preserve">Improving Access to the Physical Environment </w:t>
      </w:r>
      <w:r>
        <w:rPr>
          <w:rFonts w:cs="Arial"/>
          <w:bCs/>
        </w:rPr>
        <w:tab/>
      </w:r>
      <w:r>
        <w:rPr>
          <w:rFonts w:cs="Arial"/>
          <w:bCs/>
        </w:rPr>
        <w:tab/>
      </w:r>
      <w:r>
        <w:rPr>
          <w:rFonts w:cs="Arial"/>
          <w:bCs/>
        </w:rPr>
        <w:tab/>
      </w:r>
      <w:r>
        <w:rPr>
          <w:rFonts w:cs="Arial"/>
          <w:bCs/>
        </w:rPr>
        <w:tab/>
      </w:r>
      <w:r>
        <w:rPr>
          <w:rFonts w:cs="Arial"/>
          <w:bCs/>
        </w:rPr>
        <w:tab/>
      </w:r>
      <w:r>
        <w:rPr>
          <w:rFonts w:cs="Arial"/>
          <w:bCs/>
        </w:rPr>
        <w:tab/>
        <w:t>8</w:t>
      </w:r>
    </w:p>
    <w:p w14:paraId="61CAF0D8" w14:textId="77777777" w:rsidR="00834C87" w:rsidRDefault="00834C87" w:rsidP="00834C87">
      <w:pPr>
        <w:rPr>
          <w:rFonts w:cs="Arial"/>
          <w:bCs/>
        </w:rPr>
      </w:pPr>
    </w:p>
    <w:p w14:paraId="1CD54B50" w14:textId="43BFD2E8" w:rsidR="00834C87" w:rsidRPr="00834C87" w:rsidRDefault="00834C87" w:rsidP="00834C87">
      <w:pPr>
        <w:rPr>
          <w:rFonts w:cs="Arial"/>
          <w:bCs/>
          <w:sz w:val="32"/>
          <w:szCs w:val="32"/>
        </w:rPr>
      </w:pPr>
      <w:r w:rsidRPr="00834C87">
        <w:rPr>
          <w:rFonts w:cs="Arial"/>
          <w:bCs/>
        </w:rPr>
        <w:t xml:space="preserve">Improving Access to information about </w:t>
      </w:r>
      <w:proofErr w:type="gramStart"/>
      <w:r w:rsidRPr="00834C87">
        <w:rPr>
          <w:rFonts w:cs="Arial"/>
          <w:bCs/>
        </w:rPr>
        <w:t>the  Curriculum</w:t>
      </w:r>
      <w:proofErr w:type="gramEnd"/>
      <w:r>
        <w:rPr>
          <w:rFonts w:cs="Arial"/>
          <w:bCs/>
        </w:rPr>
        <w:tab/>
      </w:r>
      <w:r>
        <w:rPr>
          <w:rFonts w:cs="Arial"/>
          <w:bCs/>
        </w:rPr>
        <w:tab/>
      </w:r>
      <w:r>
        <w:rPr>
          <w:rFonts w:cs="Arial"/>
          <w:bCs/>
        </w:rPr>
        <w:tab/>
      </w:r>
      <w:r>
        <w:rPr>
          <w:rFonts w:cs="Arial"/>
          <w:bCs/>
        </w:rPr>
        <w:tab/>
        <w:t>9</w:t>
      </w:r>
    </w:p>
    <w:p w14:paraId="56F1FF20" w14:textId="77777777" w:rsidR="00834C87" w:rsidRPr="00834C87" w:rsidRDefault="00834C87" w:rsidP="00834C87">
      <w:pPr>
        <w:rPr>
          <w:rFonts w:cs="Arial"/>
          <w:bCs/>
        </w:rPr>
      </w:pPr>
    </w:p>
    <w:p w14:paraId="415AED32" w14:textId="77777777" w:rsidR="00834C87" w:rsidRPr="00834C87" w:rsidRDefault="00834C87">
      <w:pPr>
        <w:rPr>
          <w:rFonts w:cs="Arial"/>
          <w:bCs/>
        </w:rPr>
      </w:pPr>
    </w:p>
    <w:p w14:paraId="14204CCD" w14:textId="77777777" w:rsidR="00A52134" w:rsidRPr="00834C87" w:rsidRDefault="0071693E" w:rsidP="00C200F9">
      <w:pPr>
        <w:pStyle w:val="Heading1"/>
        <w:jc w:val="center"/>
        <w:rPr>
          <w:rStyle w:val="GridTable1Light1"/>
          <w:rFonts w:cs="Arial"/>
          <w:b/>
        </w:rPr>
      </w:pPr>
      <w:r w:rsidRPr="00834C87">
        <w:rPr>
          <w:rFonts w:cs="Arial"/>
        </w:rPr>
        <w:br w:type="page"/>
      </w:r>
      <w:bookmarkStart w:id="7" w:name="_Toc28942591"/>
      <w:bookmarkStart w:id="8" w:name="_Toc28942647"/>
      <w:bookmarkStart w:id="9" w:name="_Toc28942653"/>
      <w:bookmarkStart w:id="10" w:name="_Toc28955630"/>
      <w:r w:rsidR="00A52134" w:rsidRPr="00834C87">
        <w:rPr>
          <w:rStyle w:val="GridTable1Light1"/>
          <w:rFonts w:cs="Arial"/>
          <w:b/>
        </w:rPr>
        <w:lastRenderedPageBreak/>
        <w:t>SCHOOL MISSION STATEMENT</w:t>
      </w:r>
      <w:bookmarkEnd w:id="7"/>
      <w:bookmarkEnd w:id="8"/>
      <w:bookmarkEnd w:id="9"/>
      <w:bookmarkEnd w:id="10"/>
    </w:p>
    <w:p w14:paraId="362F2373" w14:textId="77777777" w:rsidR="00967CE4" w:rsidRPr="00834C87" w:rsidRDefault="00967CE4" w:rsidP="00967CE4">
      <w:pPr>
        <w:widowControl w:val="0"/>
        <w:autoSpaceDE w:val="0"/>
        <w:autoSpaceDN w:val="0"/>
        <w:adjustRightInd w:val="0"/>
        <w:jc w:val="center"/>
        <w:rPr>
          <w:rFonts w:eastAsia="Calibri" w:cs="Arial"/>
          <w:b/>
          <w:bCs/>
          <w:color w:val="262626"/>
          <w:kern w:val="0"/>
          <w:sz w:val="22"/>
          <w:szCs w:val="22"/>
          <w:lang w:eastAsia="en-GB"/>
        </w:rPr>
      </w:pPr>
    </w:p>
    <w:p w14:paraId="496FB77D" w14:textId="77777777" w:rsidR="00967CE4" w:rsidRPr="00834C87" w:rsidRDefault="00967CE4" w:rsidP="00DF1B25">
      <w:pPr>
        <w:widowControl w:val="0"/>
        <w:autoSpaceDE w:val="0"/>
        <w:autoSpaceDN w:val="0"/>
        <w:adjustRightInd w:val="0"/>
        <w:spacing w:after="60"/>
        <w:jc w:val="center"/>
        <w:rPr>
          <w:rFonts w:eastAsia="Calibri" w:cs="Arial"/>
          <w:color w:val="262626"/>
          <w:kern w:val="0"/>
          <w:sz w:val="22"/>
          <w:szCs w:val="22"/>
          <w:lang w:eastAsia="en-GB"/>
        </w:rPr>
      </w:pPr>
      <w:r w:rsidRPr="00834C87">
        <w:rPr>
          <w:rFonts w:eastAsia="Calibri" w:cs="Arial"/>
          <w:b/>
          <w:bCs/>
          <w:color w:val="262626"/>
          <w:kern w:val="0"/>
          <w:sz w:val="22"/>
          <w:szCs w:val="22"/>
          <w:lang w:eastAsia="en-GB"/>
        </w:rPr>
        <w:t>We come together as Saint Joseph's family to</w:t>
      </w:r>
    </w:p>
    <w:p w14:paraId="5DDEFF8A" w14:textId="77777777" w:rsidR="00967CE4" w:rsidRPr="00834C87" w:rsidRDefault="00967CE4" w:rsidP="00DF1B25">
      <w:pPr>
        <w:widowControl w:val="0"/>
        <w:autoSpaceDE w:val="0"/>
        <w:autoSpaceDN w:val="0"/>
        <w:adjustRightInd w:val="0"/>
        <w:spacing w:after="60"/>
        <w:jc w:val="center"/>
        <w:rPr>
          <w:rFonts w:eastAsia="Calibri" w:cs="Arial"/>
          <w:color w:val="262626"/>
          <w:kern w:val="0"/>
          <w:sz w:val="22"/>
          <w:szCs w:val="22"/>
          <w:lang w:eastAsia="en-GB"/>
        </w:rPr>
      </w:pPr>
      <w:r w:rsidRPr="00834C87">
        <w:rPr>
          <w:rFonts w:eastAsia="Calibri" w:cs="Arial"/>
          <w:b/>
          <w:bCs/>
          <w:color w:val="262626"/>
          <w:kern w:val="0"/>
          <w:sz w:val="22"/>
          <w:szCs w:val="22"/>
          <w:lang w:eastAsia="en-GB"/>
        </w:rPr>
        <w:t>learn, share our faith and do our best</w:t>
      </w:r>
    </w:p>
    <w:p w14:paraId="4EFE35C3" w14:textId="77777777" w:rsidR="00967CE4" w:rsidRPr="00834C87" w:rsidRDefault="00967CE4" w:rsidP="00967CE4">
      <w:pPr>
        <w:widowControl w:val="0"/>
        <w:autoSpaceDE w:val="0"/>
        <w:autoSpaceDN w:val="0"/>
        <w:adjustRightInd w:val="0"/>
        <w:jc w:val="center"/>
        <w:rPr>
          <w:rFonts w:eastAsia="Calibri" w:cs="Arial"/>
          <w:color w:val="262626"/>
          <w:kern w:val="0"/>
          <w:sz w:val="22"/>
          <w:szCs w:val="22"/>
          <w:lang w:eastAsia="en-GB"/>
        </w:rPr>
      </w:pPr>
      <w:r w:rsidRPr="00834C87">
        <w:rPr>
          <w:rFonts w:eastAsia="Calibri" w:cs="Arial"/>
          <w:b/>
          <w:bCs/>
          <w:color w:val="262626"/>
          <w:kern w:val="0"/>
          <w:sz w:val="22"/>
          <w:szCs w:val="22"/>
          <w:lang w:eastAsia="en-GB"/>
        </w:rPr>
        <w:t>to follow in the footsteps of Jesus.</w:t>
      </w:r>
    </w:p>
    <w:p w14:paraId="09615182" w14:textId="5D579493" w:rsidR="00967CE4" w:rsidRPr="00834C87" w:rsidRDefault="004D276D" w:rsidP="00967CE4">
      <w:pPr>
        <w:widowControl w:val="0"/>
        <w:autoSpaceDE w:val="0"/>
        <w:autoSpaceDN w:val="0"/>
        <w:adjustRightInd w:val="0"/>
        <w:jc w:val="center"/>
        <w:rPr>
          <w:rFonts w:eastAsia="Calibri" w:cs="Arial"/>
          <w:b/>
          <w:bCs/>
          <w:color w:val="262626"/>
          <w:kern w:val="0"/>
          <w:sz w:val="28"/>
          <w:szCs w:val="28"/>
          <w:lang w:eastAsia="en-GB"/>
        </w:rPr>
      </w:pPr>
      <w:r w:rsidRPr="00834C87">
        <w:rPr>
          <w:rFonts w:eastAsia="Calibri" w:cs="Arial"/>
          <w:b/>
          <w:bCs/>
          <w:noProof/>
          <w:color w:val="262626"/>
          <w:kern w:val="0"/>
          <w:sz w:val="28"/>
          <w:szCs w:val="28"/>
          <w:lang w:eastAsia="en-GB"/>
        </w:rPr>
        <w:drawing>
          <wp:inline distT="0" distB="0" distL="0" distR="0" wp14:anchorId="25D8C092" wp14:editId="71441E9E">
            <wp:extent cx="2705100" cy="29908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5100" cy="2990850"/>
                    </a:xfrm>
                    <a:prstGeom prst="rect">
                      <a:avLst/>
                    </a:prstGeom>
                    <a:noFill/>
                    <a:ln>
                      <a:noFill/>
                    </a:ln>
                  </pic:spPr>
                </pic:pic>
              </a:graphicData>
            </a:graphic>
          </wp:inline>
        </w:drawing>
      </w:r>
    </w:p>
    <w:p w14:paraId="7580AFA1" w14:textId="77777777" w:rsidR="00967CE4" w:rsidRPr="00834C87" w:rsidRDefault="00967CE4" w:rsidP="00967CE4">
      <w:pPr>
        <w:widowControl w:val="0"/>
        <w:autoSpaceDE w:val="0"/>
        <w:autoSpaceDN w:val="0"/>
        <w:adjustRightInd w:val="0"/>
        <w:jc w:val="center"/>
        <w:rPr>
          <w:rFonts w:eastAsia="Calibri" w:cs="Arial"/>
          <w:color w:val="262626"/>
          <w:kern w:val="0"/>
          <w:sz w:val="28"/>
          <w:szCs w:val="28"/>
          <w:lang w:eastAsia="en-GB"/>
        </w:rPr>
      </w:pPr>
      <w:r w:rsidRPr="00834C87">
        <w:rPr>
          <w:rFonts w:eastAsia="Calibri" w:cs="Arial"/>
          <w:b/>
          <w:bCs/>
          <w:color w:val="262626"/>
          <w:kern w:val="0"/>
          <w:sz w:val="28"/>
          <w:szCs w:val="28"/>
          <w:lang w:eastAsia="en-GB"/>
        </w:rPr>
        <w:t>5Ws</w:t>
      </w:r>
    </w:p>
    <w:p w14:paraId="64DEB7A9" w14:textId="77777777" w:rsidR="00967CE4" w:rsidRPr="00834C87" w:rsidRDefault="00967CE4" w:rsidP="00967CE4">
      <w:pPr>
        <w:widowControl w:val="0"/>
        <w:autoSpaceDE w:val="0"/>
        <w:autoSpaceDN w:val="0"/>
        <w:adjustRightInd w:val="0"/>
        <w:jc w:val="center"/>
        <w:rPr>
          <w:rFonts w:eastAsia="Calibri" w:cs="Arial"/>
          <w:color w:val="262626"/>
          <w:kern w:val="0"/>
          <w:sz w:val="28"/>
          <w:szCs w:val="28"/>
          <w:lang w:eastAsia="en-GB"/>
        </w:rPr>
      </w:pPr>
      <w:r w:rsidRPr="00834C87">
        <w:rPr>
          <w:rFonts w:eastAsia="Calibri" w:cs="Arial"/>
          <w:b/>
          <w:bCs/>
          <w:color w:val="262626"/>
          <w:kern w:val="0"/>
          <w:sz w:val="28"/>
          <w:szCs w:val="28"/>
          <w:lang w:eastAsia="en-GB"/>
        </w:rPr>
        <w:t> </w:t>
      </w:r>
    </w:p>
    <w:p w14:paraId="4F38B81E" w14:textId="77777777" w:rsidR="00967CE4" w:rsidRPr="00834C87" w:rsidRDefault="00967CE4" w:rsidP="00DF1B25">
      <w:pPr>
        <w:widowControl w:val="0"/>
        <w:autoSpaceDE w:val="0"/>
        <w:autoSpaceDN w:val="0"/>
        <w:adjustRightInd w:val="0"/>
        <w:spacing w:after="120"/>
        <w:jc w:val="center"/>
        <w:rPr>
          <w:rFonts w:eastAsia="Calibri" w:cs="Arial"/>
          <w:b/>
          <w:bCs/>
          <w:color w:val="262626"/>
          <w:kern w:val="0"/>
          <w:sz w:val="28"/>
          <w:szCs w:val="28"/>
          <w:lang w:eastAsia="en-GB"/>
        </w:rPr>
      </w:pPr>
      <w:r w:rsidRPr="00834C87">
        <w:rPr>
          <w:rFonts w:eastAsia="Calibri" w:cs="Arial"/>
          <w:b/>
          <w:bCs/>
          <w:color w:val="262626"/>
          <w:kern w:val="0"/>
          <w:sz w:val="28"/>
          <w:szCs w:val="28"/>
          <w:lang w:eastAsia="en-GB"/>
        </w:rPr>
        <w:t>Welcome      Word     Welfare      Worship      Witness</w:t>
      </w:r>
    </w:p>
    <w:p w14:paraId="4DFC3C0D" w14:textId="77777777" w:rsidR="00967CE4" w:rsidRPr="00834C87" w:rsidRDefault="00967CE4" w:rsidP="00DF1B25">
      <w:pPr>
        <w:widowControl w:val="0"/>
        <w:autoSpaceDE w:val="0"/>
        <w:autoSpaceDN w:val="0"/>
        <w:adjustRightInd w:val="0"/>
        <w:spacing w:after="60"/>
        <w:jc w:val="center"/>
        <w:rPr>
          <w:rFonts w:eastAsia="Calibri" w:cs="Arial"/>
          <w:color w:val="262626"/>
          <w:kern w:val="0"/>
          <w:sz w:val="28"/>
          <w:szCs w:val="28"/>
          <w:lang w:eastAsia="en-GB"/>
        </w:rPr>
      </w:pPr>
      <w:r w:rsidRPr="00834C87">
        <w:rPr>
          <w:rFonts w:eastAsia="Calibri" w:cs="Arial"/>
          <w:color w:val="262626"/>
          <w:kern w:val="0"/>
          <w:sz w:val="28"/>
          <w:szCs w:val="28"/>
          <w:lang w:eastAsia="en-GB"/>
        </w:rPr>
        <w:t>At Saint Joseph's we are happy to welcome each child as loved by God.</w:t>
      </w:r>
    </w:p>
    <w:p w14:paraId="6098A0CD" w14:textId="77777777" w:rsidR="00967CE4" w:rsidRPr="00834C87" w:rsidRDefault="00967CE4" w:rsidP="00DF1B25">
      <w:pPr>
        <w:widowControl w:val="0"/>
        <w:autoSpaceDE w:val="0"/>
        <w:autoSpaceDN w:val="0"/>
        <w:adjustRightInd w:val="0"/>
        <w:spacing w:after="60"/>
        <w:jc w:val="center"/>
        <w:rPr>
          <w:rFonts w:eastAsia="Calibri" w:cs="Arial"/>
          <w:color w:val="262626"/>
          <w:kern w:val="0"/>
          <w:sz w:val="28"/>
          <w:szCs w:val="28"/>
          <w:lang w:eastAsia="en-GB"/>
        </w:rPr>
      </w:pPr>
      <w:r w:rsidRPr="00834C87">
        <w:rPr>
          <w:rFonts w:eastAsia="Calibri" w:cs="Arial"/>
          <w:color w:val="262626"/>
          <w:kern w:val="0"/>
          <w:sz w:val="28"/>
          <w:szCs w:val="28"/>
          <w:lang w:eastAsia="en-GB"/>
        </w:rPr>
        <w:t>We listen to God's word and share the Good News about Jesus.</w:t>
      </w:r>
    </w:p>
    <w:p w14:paraId="5A5DCFC2" w14:textId="77777777" w:rsidR="00DF1B25" w:rsidRPr="00834C87" w:rsidRDefault="00967CE4" w:rsidP="00DF1B25">
      <w:pPr>
        <w:widowControl w:val="0"/>
        <w:autoSpaceDE w:val="0"/>
        <w:autoSpaceDN w:val="0"/>
        <w:adjustRightInd w:val="0"/>
        <w:spacing w:after="60"/>
        <w:ind w:left="-142" w:right="-448"/>
        <w:jc w:val="center"/>
        <w:rPr>
          <w:rFonts w:eastAsia="Calibri" w:cs="Arial"/>
          <w:color w:val="262626"/>
          <w:kern w:val="0"/>
          <w:sz w:val="28"/>
          <w:szCs w:val="28"/>
          <w:lang w:eastAsia="en-GB"/>
        </w:rPr>
      </w:pPr>
      <w:r w:rsidRPr="00834C87">
        <w:rPr>
          <w:rFonts w:eastAsia="Calibri" w:cs="Arial"/>
          <w:color w:val="262626"/>
          <w:kern w:val="0"/>
          <w:sz w:val="28"/>
          <w:szCs w:val="28"/>
          <w:lang w:eastAsia="en-GB"/>
        </w:rPr>
        <w:t xml:space="preserve">Our relationships are based on the belief that everyone is </w:t>
      </w:r>
      <w:r w:rsidR="00DF1B25" w:rsidRPr="00834C87">
        <w:rPr>
          <w:rFonts w:eastAsia="Calibri" w:cs="Arial"/>
          <w:color w:val="262626"/>
          <w:kern w:val="0"/>
          <w:sz w:val="28"/>
          <w:szCs w:val="28"/>
          <w:lang w:eastAsia="en-GB"/>
        </w:rPr>
        <w:t>special,</w:t>
      </w:r>
      <w:r w:rsidRPr="00834C87">
        <w:rPr>
          <w:rFonts w:eastAsia="Calibri" w:cs="Arial"/>
          <w:color w:val="262626"/>
          <w:kern w:val="0"/>
          <w:sz w:val="28"/>
          <w:szCs w:val="28"/>
          <w:lang w:eastAsia="en-GB"/>
        </w:rPr>
        <w:t xml:space="preserve"> and we can all be kind and loving.</w:t>
      </w:r>
    </w:p>
    <w:p w14:paraId="5BF825E8" w14:textId="77777777" w:rsidR="00967CE4" w:rsidRPr="00834C87" w:rsidRDefault="00967CE4" w:rsidP="00DF1B25">
      <w:pPr>
        <w:widowControl w:val="0"/>
        <w:autoSpaceDE w:val="0"/>
        <w:autoSpaceDN w:val="0"/>
        <w:adjustRightInd w:val="0"/>
        <w:spacing w:after="60"/>
        <w:jc w:val="center"/>
        <w:rPr>
          <w:rFonts w:eastAsia="Calibri" w:cs="Arial"/>
          <w:color w:val="262626"/>
          <w:kern w:val="0"/>
          <w:sz w:val="28"/>
          <w:szCs w:val="28"/>
          <w:lang w:eastAsia="en-GB"/>
        </w:rPr>
      </w:pPr>
      <w:r w:rsidRPr="00834C87">
        <w:rPr>
          <w:rFonts w:eastAsia="Calibri" w:cs="Arial"/>
          <w:color w:val="262626"/>
          <w:kern w:val="0"/>
          <w:sz w:val="28"/>
          <w:szCs w:val="28"/>
          <w:lang w:eastAsia="en-GB"/>
        </w:rPr>
        <w:t>We make a space in our hearts for forgiveness.</w:t>
      </w:r>
    </w:p>
    <w:p w14:paraId="59D32CB7" w14:textId="77777777" w:rsidR="00967CE4" w:rsidRPr="00834C87" w:rsidRDefault="00967CE4" w:rsidP="00DF1B25">
      <w:pPr>
        <w:widowControl w:val="0"/>
        <w:autoSpaceDE w:val="0"/>
        <w:autoSpaceDN w:val="0"/>
        <w:adjustRightInd w:val="0"/>
        <w:spacing w:after="60"/>
        <w:jc w:val="center"/>
        <w:rPr>
          <w:rFonts w:eastAsia="Calibri" w:cs="Arial"/>
          <w:color w:val="262626"/>
          <w:kern w:val="0"/>
          <w:sz w:val="28"/>
          <w:szCs w:val="28"/>
          <w:lang w:eastAsia="en-GB"/>
        </w:rPr>
      </w:pPr>
      <w:r w:rsidRPr="00834C87">
        <w:rPr>
          <w:rFonts w:eastAsia="Calibri" w:cs="Arial"/>
          <w:color w:val="262626"/>
          <w:kern w:val="0"/>
          <w:sz w:val="28"/>
          <w:szCs w:val="28"/>
          <w:lang w:eastAsia="en-GB"/>
        </w:rPr>
        <w:t>Together, we place prayer and worship at the heart of our school day.</w:t>
      </w:r>
    </w:p>
    <w:p w14:paraId="156756DA" w14:textId="77777777" w:rsidR="00A64C5F" w:rsidRPr="00834C87" w:rsidRDefault="00967CE4" w:rsidP="00DF1B25">
      <w:pPr>
        <w:widowControl w:val="0"/>
        <w:autoSpaceDE w:val="0"/>
        <w:autoSpaceDN w:val="0"/>
        <w:adjustRightInd w:val="0"/>
        <w:spacing w:after="60"/>
        <w:jc w:val="center"/>
        <w:rPr>
          <w:rFonts w:eastAsia="Calibri" w:cs="Arial"/>
          <w:color w:val="262626"/>
          <w:kern w:val="0"/>
          <w:sz w:val="28"/>
          <w:szCs w:val="28"/>
          <w:lang w:eastAsia="en-GB"/>
        </w:rPr>
      </w:pPr>
      <w:r w:rsidRPr="00834C87">
        <w:rPr>
          <w:rFonts w:eastAsia="Calibri" w:cs="Arial"/>
          <w:color w:val="262626"/>
          <w:kern w:val="0"/>
          <w:sz w:val="28"/>
          <w:szCs w:val="28"/>
          <w:lang w:eastAsia="en-GB"/>
        </w:rPr>
        <w:t>As a school, we tell God's message of hope.</w:t>
      </w:r>
    </w:p>
    <w:p w14:paraId="387BB207" w14:textId="77777777" w:rsidR="003F4003" w:rsidRPr="00834C87" w:rsidRDefault="00967CE4" w:rsidP="00DF1B25">
      <w:pPr>
        <w:widowControl w:val="0"/>
        <w:autoSpaceDE w:val="0"/>
        <w:autoSpaceDN w:val="0"/>
        <w:adjustRightInd w:val="0"/>
        <w:spacing w:after="60"/>
        <w:jc w:val="center"/>
        <w:rPr>
          <w:rFonts w:eastAsia="Calibri" w:cs="Arial"/>
          <w:color w:val="000000"/>
          <w:kern w:val="0"/>
          <w:sz w:val="28"/>
          <w:szCs w:val="28"/>
          <w:lang w:eastAsia="en-GB"/>
        </w:rPr>
      </w:pPr>
      <w:r w:rsidRPr="00834C87">
        <w:rPr>
          <w:rFonts w:eastAsia="Calibri" w:cs="Arial"/>
          <w:color w:val="262626"/>
          <w:kern w:val="0"/>
          <w:sz w:val="28"/>
          <w:szCs w:val="28"/>
          <w:lang w:eastAsia="en-GB"/>
        </w:rPr>
        <w:t>We promise to live as a caring, sharing and loving school family.</w:t>
      </w:r>
    </w:p>
    <w:p w14:paraId="7C697F4C" w14:textId="77777777" w:rsidR="003F4003" w:rsidRPr="00834C87" w:rsidRDefault="003F4003" w:rsidP="00DC61B8">
      <w:pPr>
        <w:pStyle w:val="NormalWeb"/>
        <w:rPr>
          <w:rFonts w:ascii="Arial" w:hAnsi="Arial" w:cs="Arial"/>
          <w:sz w:val="22"/>
          <w:szCs w:val="22"/>
        </w:rPr>
      </w:pPr>
    </w:p>
    <w:p w14:paraId="3FBF5770" w14:textId="77777777" w:rsidR="00834C87" w:rsidRPr="00834C87" w:rsidRDefault="00834C87" w:rsidP="00DF1B25">
      <w:pPr>
        <w:pStyle w:val="NormalWeb"/>
        <w:spacing w:before="0" w:beforeAutospacing="0" w:after="60" w:afterAutospacing="0"/>
        <w:rPr>
          <w:rFonts w:ascii="Arial" w:hAnsi="Arial" w:cs="Arial"/>
          <w:sz w:val="22"/>
          <w:szCs w:val="22"/>
        </w:rPr>
      </w:pPr>
    </w:p>
    <w:p w14:paraId="126D4C7B" w14:textId="77777777" w:rsidR="00834C87" w:rsidRPr="00834C87" w:rsidRDefault="00834C87" w:rsidP="00DF1B25">
      <w:pPr>
        <w:pStyle w:val="NormalWeb"/>
        <w:spacing w:before="0" w:beforeAutospacing="0" w:after="60" w:afterAutospacing="0"/>
        <w:rPr>
          <w:rFonts w:ascii="Arial" w:hAnsi="Arial" w:cs="Arial"/>
          <w:sz w:val="22"/>
          <w:szCs w:val="22"/>
        </w:rPr>
      </w:pPr>
    </w:p>
    <w:p w14:paraId="70BFC38C" w14:textId="77777777" w:rsidR="00834C87" w:rsidRPr="00834C87" w:rsidRDefault="00834C87" w:rsidP="00DF1B25">
      <w:pPr>
        <w:pStyle w:val="NormalWeb"/>
        <w:spacing w:before="0" w:beforeAutospacing="0" w:after="60" w:afterAutospacing="0"/>
        <w:rPr>
          <w:rFonts w:ascii="Arial" w:hAnsi="Arial" w:cs="Arial"/>
          <w:sz w:val="22"/>
          <w:szCs w:val="22"/>
        </w:rPr>
      </w:pPr>
    </w:p>
    <w:p w14:paraId="16FA0F87" w14:textId="77777777" w:rsidR="00834C87" w:rsidRPr="00834C87" w:rsidRDefault="00834C87" w:rsidP="00DF1B25">
      <w:pPr>
        <w:pStyle w:val="NormalWeb"/>
        <w:spacing w:before="0" w:beforeAutospacing="0" w:after="60" w:afterAutospacing="0"/>
        <w:rPr>
          <w:rFonts w:ascii="Arial" w:hAnsi="Arial" w:cs="Arial"/>
          <w:sz w:val="22"/>
          <w:szCs w:val="22"/>
        </w:rPr>
      </w:pPr>
    </w:p>
    <w:p w14:paraId="364369E8" w14:textId="77777777" w:rsidR="00834C87" w:rsidRPr="00834C87" w:rsidRDefault="00834C87" w:rsidP="00DF1B25">
      <w:pPr>
        <w:pStyle w:val="NormalWeb"/>
        <w:spacing w:before="0" w:beforeAutospacing="0" w:after="60" w:afterAutospacing="0"/>
        <w:rPr>
          <w:rFonts w:ascii="Arial" w:hAnsi="Arial" w:cs="Arial"/>
          <w:sz w:val="22"/>
          <w:szCs w:val="22"/>
        </w:rPr>
      </w:pPr>
    </w:p>
    <w:p w14:paraId="40B7CB4A" w14:textId="77777777" w:rsidR="00834C87" w:rsidRPr="00834C87" w:rsidRDefault="00834C87" w:rsidP="00DF1B25">
      <w:pPr>
        <w:pStyle w:val="NormalWeb"/>
        <w:spacing w:before="0" w:beforeAutospacing="0" w:after="60" w:afterAutospacing="0"/>
        <w:rPr>
          <w:rFonts w:ascii="Arial" w:hAnsi="Arial" w:cs="Arial"/>
          <w:sz w:val="22"/>
          <w:szCs w:val="22"/>
        </w:rPr>
      </w:pPr>
    </w:p>
    <w:p w14:paraId="78CD252D" w14:textId="77777777" w:rsidR="00834C87" w:rsidRPr="00834C87" w:rsidRDefault="00834C87" w:rsidP="00DF1B25">
      <w:pPr>
        <w:pStyle w:val="NormalWeb"/>
        <w:spacing w:before="0" w:beforeAutospacing="0" w:after="60" w:afterAutospacing="0"/>
        <w:rPr>
          <w:rFonts w:ascii="Arial" w:hAnsi="Arial" w:cs="Arial"/>
          <w:sz w:val="22"/>
          <w:szCs w:val="22"/>
        </w:rPr>
      </w:pPr>
    </w:p>
    <w:p w14:paraId="44DA08F1" w14:textId="77777777" w:rsidR="00834C87" w:rsidRPr="00834C87" w:rsidRDefault="00834C87" w:rsidP="00DF1B25">
      <w:pPr>
        <w:pStyle w:val="NormalWeb"/>
        <w:spacing w:before="0" w:beforeAutospacing="0" w:after="60" w:afterAutospacing="0"/>
        <w:rPr>
          <w:rFonts w:ascii="Arial" w:hAnsi="Arial" w:cs="Arial"/>
          <w:sz w:val="22"/>
          <w:szCs w:val="22"/>
        </w:rPr>
      </w:pPr>
    </w:p>
    <w:p w14:paraId="403D4A46" w14:textId="77777777" w:rsidR="00834C87" w:rsidRPr="00834C87" w:rsidRDefault="00834C87" w:rsidP="00DF1B25">
      <w:pPr>
        <w:pStyle w:val="NormalWeb"/>
        <w:spacing w:before="0" w:beforeAutospacing="0" w:after="60" w:afterAutospacing="0"/>
        <w:rPr>
          <w:rFonts w:ascii="Arial" w:hAnsi="Arial" w:cs="Arial"/>
          <w:sz w:val="22"/>
          <w:szCs w:val="22"/>
        </w:rPr>
      </w:pPr>
    </w:p>
    <w:p w14:paraId="5192C2D6" w14:textId="77777777" w:rsidR="00834C87" w:rsidRPr="00834C87" w:rsidRDefault="00834C87" w:rsidP="00DF1B25">
      <w:pPr>
        <w:pStyle w:val="NormalWeb"/>
        <w:spacing w:before="0" w:beforeAutospacing="0" w:after="60" w:afterAutospacing="0"/>
        <w:rPr>
          <w:rFonts w:ascii="Arial" w:hAnsi="Arial" w:cs="Arial"/>
          <w:sz w:val="22"/>
          <w:szCs w:val="22"/>
        </w:rPr>
      </w:pPr>
    </w:p>
    <w:p w14:paraId="4C7F6C1F" w14:textId="77777777" w:rsidR="00834C87" w:rsidRPr="00834C87" w:rsidRDefault="00834C87" w:rsidP="00DF1B25">
      <w:pPr>
        <w:pStyle w:val="NormalWeb"/>
        <w:spacing w:before="0" w:beforeAutospacing="0" w:after="60" w:afterAutospacing="0"/>
        <w:rPr>
          <w:rFonts w:ascii="Arial" w:hAnsi="Arial" w:cs="Arial"/>
          <w:sz w:val="22"/>
          <w:szCs w:val="22"/>
        </w:rPr>
      </w:pPr>
    </w:p>
    <w:bookmarkEnd w:id="0"/>
    <w:bookmarkEnd w:id="1"/>
    <w:bookmarkEnd w:id="2"/>
    <w:bookmarkEnd w:id="3"/>
    <w:bookmarkEnd w:id="4"/>
    <w:bookmarkEnd w:id="5"/>
    <w:bookmarkEnd w:id="6"/>
    <w:p w14:paraId="2EF54E7A" w14:textId="64019F00" w:rsidR="00834C87" w:rsidRPr="00834C87" w:rsidRDefault="00834C87" w:rsidP="00834C87">
      <w:pPr>
        <w:rPr>
          <w:rFonts w:cs="Arial"/>
          <w:b/>
        </w:rPr>
      </w:pPr>
      <w:r w:rsidRPr="00834C87">
        <w:rPr>
          <w:rFonts w:cs="Arial"/>
          <w:b/>
        </w:rPr>
        <w:lastRenderedPageBreak/>
        <w:t>Introduction</w:t>
      </w:r>
    </w:p>
    <w:p w14:paraId="14A0A473" w14:textId="77777777" w:rsidR="00834C87" w:rsidRPr="00834C87" w:rsidRDefault="00834C87" w:rsidP="00834C87">
      <w:pPr>
        <w:rPr>
          <w:rFonts w:cs="Arial"/>
          <w:b/>
        </w:rPr>
      </w:pPr>
    </w:p>
    <w:p w14:paraId="13D072D8" w14:textId="77777777" w:rsidR="00834C87" w:rsidRPr="00834C87" w:rsidRDefault="00834C87" w:rsidP="00834C87">
      <w:pPr>
        <w:rPr>
          <w:rFonts w:cs="Arial"/>
        </w:rPr>
      </w:pPr>
      <w:r w:rsidRPr="00834C87">
        <w:rPr>
          <w:rFonts w:cs="Arial"/>
        </w:rPr>
        <w:t>The Disability Discrimination Act 1995 was extended to include education by the SEN and Disability Act 2001 (SENDA). The board of Governors of St Joseph’s RC Primary School recognises the following duties that this and the Equality Act 2010 places upon them:</w:t>
      </w:r>
    </w:p>
    <w:p w14:paraId="3ED277C0" w14:textId="77777777" w:rsidR="00834C87" w:rsidRPr="00834C87" w:rsidRDefault="00834C87" w:rsidP="00834C87">
      <w:pPr>
        <w:pStyle w:val="ListParagraph"/>
        <w:numPr>
          <w:ilvl w:val="0"/>
          <w:numId w:val="41"/>
        </w:numPr>
        <w:rPr>
          <w:rFonts w:ascii="Arial" w:hAnsi="Arial" w:cs="Arial"/>
          <w:sz w:val="24"/>
          <w:szCs w:val="24"/>
        </w:rPr>
      </w:pPr>
      <w:r w:rsidRPr="00834C87">
        <w:rPr>
          <w:rFonts w:ascii="Arial" w:hAnsi="Arial" w:cs="Arial"/>
          <w:sz w:val="24"/>
          <w:szCs w:val="24"/>
        </w:rPr>
        <w:t>Not to treat disabled pupils less favourably for a reason related to their disability</w:t>
      </w:r>
    </w:p>
    <w:p w14:paraId="2B48CBD4" w14:textId="77777777" w:rsidR="00834C87" w:rsidRPr="00834C87" w:rsidRDefault="00834C87" w:rsidP="00834C87">
      <w:pPr>
        <w:pStyle w:val="ListParagraph"/>
        <w:numPr>
          <w:ilvl w:val="0"/>
          <w:numId w:val="41"/>
        </w:numPr>
        <w:rPr>
          <w:rFonts w:ascii="Arial" w:hAnsi="Arial" w:cs="Arial"/>
          <w:sz w:val="24"/>
          <w:szCs w:val="24"/>
        </w:rPr>
      </w:pPr>
      <w:r w:rsidRPr="00834C87">
        <w:rPr>
          <w:rFonts w:ascii="Arial" w:hAnsi="Arial" w:cs="Arial"/>
          <w:sz w:val="24"/>
          <w:szCs w:val="24"/>
        </w:rPr>
        <w:t>To make reasonable adjustments for disabled pupils, so that they are not at a substantial disadvantage</w:t>
      </w:r>
    </w:p>
    <w:p w14:paraId="22C05E02" w14:textId="77777777" w:rsidR="00834C87" w:rsidRPr="00834C87" w:rsidRDefault="00834C87" w:rsidP="00834C87">
      <w:pPr>
        <w:pStyle w:val="ListParagraph"/>
        <w:numPr>
          <w:ilvl w:val="0"/>
          <w:numId w:val="41"/>
        </w:numPr>
        <w:rPr>
          <w:rFonts w:ascii="Arial" w:hAnsi="Arial" w:cs="Arial"/>
          <w:sz w:val="24"/>
          <w:szCs w:val="24"/>
        </w:rPr>
      </w:pPr>
      <w:r w:rsidRPr="00834C87">
        <w:rPr>
          <w:rFonts w:ascii="Arial" w:hAnsi="Arial" w:cs="Arial"/>
          <w:sz w:val="24"/>
          <w:szCs w:val="24"/>
        </w:rPr>
        <w:t>To plan to make reasonable adjustments to the school buildings, so that there is an increased access to education for disabled pupils and to make the school buildings more accessible for disabled parents.</w:t>
      </w:r>
    </w:p>
    <w:p w14:paraId="48E32BF9" w14:textId="77777777" w:rsidR="00834C87" w:rsidRPr="00834C87" w:rsidRDefault="00834C87" w:rsidP="00834C87">
      <w:pPr>
        <w:rPr>
          <w:rFonts w:cs="Arial"/>
          <w:b/>
        </w:rPr>
      </w:pPr>
      <w:r w:rsidRPr="00834C87">
        <w:rPr>
          <w:rFonts w:cs="Arial"/>
          <w:b/>
        </w:rPr>
        <w:t>The planning duties of the DDA makes three requirements of the Governing body</w:t>
      </w:r>
    </w:p>
    <w:p w14:paraId="42B361A3" w14:textId="77777777" w:rsidR="00834C87" w:rsidRPr="00834C87" w:rsidRDefault="00834C87" w:rsidP="00834C87">
      <w:pPr>
        <w:rPr>
          <w:rFonts w:cs="Arial"/>
          <w:b/>
        </w:rPr>
      </w:pPr>
    </w:p>
    <w:p w14:paraId="4E1AC09B" w14:textId="77777777" w:rsidR="00834C87" w:rsidRPr="00834C87" w:rsidRDefault="00834C87" w:rsidP="00834C87">
      <w:pPr>
        <w:pStyle w:val="ListParagraph"/>
        <w:numPr>
          <w:ilvl w:val="0"/>
          <w:numId w:val="42"/>
        </w:numPr>
        <w:rPr>
          <w:rFonts w:ascii="Arial" w:hAnsi="Arial" w:cs="Arial"/>
          <w:sz w:val="24"/>
          <w:szCs w:val="24"/>
        </w:rPr>
      </w:pPr>
      <w:r w:rsidRPr="00834C87">
        <w:rPr>
          <w:rFonts w:ascii="Arial" w:hAnsi="Arial" w:cs="Arial"/>
          <w:sz w:val="24"/>
          <w:szCs w:val="24"/>
        </w:rPr>
        <w:t>To increase the extent to which disabled pupils can participate in the school curriculum. This requirement is intended to improve access to a full broad and balanced curriculum and could include documents such as staffing, timetabling and training.</w:t>
      </w:r>
    </w:p>
    <w:p w14:paraId="735BC948" w14:textId="77777777" w:rsidR="00834C87" w:rsidRPr="00834C87" w:rsidRDefault="00834C87" w:rsidP="00834C87">
      <w:pPr>
        <w:pStyle w:val="ListParagraph"/>
        <w:rPr>
          <w:rFonts w:ascii="Arial" w:hAnsi="Arial" w:cs="Arial"/>
          <w:sz w:val="24"/>
          <w:szCs w:val="24"/>
        </w:rPr>
      </w:pPr>
    </w:p>
    <w:p w14:paraId="2345BA3B" w14:textId="77777777" w:rsidR="00834C87" w:rsidRPr="00834C87" w:rsidRDefault="00834C87" w:rsidP="00834C87">
      <w:pPr>
        <w:pStyle w:val="ListParagraph"/>
        <w:numPr>
          <w:ilvl w:val="0"/>
          <w:numId w:val="42"/>
        </w:numPr>
        <w:rPr>
          <w:rFonts w:ascii="Arial" w:hAnsi="Arial" w:cs="Arial"/>
          <w:sz w:val="24"/>
          <w:szCs w:val="24"/>
        </w:rPr>
      </w:pPr>
      <w:r w:rsidRPr="00834C87">
        <w:rPr>
          <w:rFonts w:ascii="Arial" w:hAnsi="Arial" w:cs="Arial"/>
          <w:sz w:val="24"/>
          <w:szCs w:val="24"/>
        </w:rPr>
        <w:t>To improve the environment of the school to increase the extent to which disabled pupils can take advantage of education and associated services.</w:t>
      </w:r>
    </w:p>
    <w:p w14:paraId="450632A3" w14:textId="77777777" w:rsidR="00834C87" w:rsidRPr="00834C87" w:rsidRDefault="00834C87" w:rsidP="00834C87">
      <w:pPr>
        <w:pStyle w:val="ListParagraph"/>
        <w:rPr>
          <w:rFonts w:ascii="Arial" w:hAnsi="Arial" w:cs="Arial"/>
          <w:sz w:val="24"/>
          <w:szCs w:val="24"/>
        </w:rPr>
      </w:pPr>
    </w:p>
    <w:p w14:paraId="19D182D1" w14:textId="77777777" w:rsidR="00834C87" w:rsidRPr="00834C87" w:rsidRDefault="00834C87" w:rsidP="00834C87">
      <w:pPr>
        <w:pStyle w:val="ListParagraph"/>
        <w:rPr>
          <w:rFonts w:ascii="Arial" w:hAnsi="Arial" w:cs="Arial"/>
          <w:sz w:val="24"/>
          <w:szCs w:val="24"/>
        </w:rPr>
      </w:pPr>
    </w:p>
    <w:p w14:paraId="1594391C" w14:textId="77777777" w:rsidR="00834C87" w:rsidRPr="00834C87" w:rsidRDefault="00834C87" w:rsidP="00834C87">
      <w:pPr>
        <w:pStyle w:val="ListParagraph"/>
        <w:rPr>
          <w:rFonts w:ascii="Arial" w:hAnsi="Arial" w:cs="Arial"/>
          <w:sz w:val="24"/>
          <w:szCs w:val="24"/>
        </w:rPr>
      </w:pPr>
      <w:r w:rsidRPr="00834C87">
        <w:rPr>
          <w:rFonts w:ascii="Arial" w:hAnsi="Arial" w:cs="Arial"/>
          <w:sz w:val="24"/>
          <w:szCs w:val="24"/>
        </w:rPr>
        <w:t>This requirement covers improving the physical environment of the school and obtaining physical aids to access education. The physical environment includes things such as steps, stairway, kerbs, exterior surfaces and paving, parking areas, building entrances and exits (including emergency escape routes), internal and external doors, gates, toilets and washing facilities, lighting ventilation, lifts, floor coverings, signs and furniture.</w:t>
      </w:r>
    </w:p>
    <w:p w14:paraId="725FAEF3" w14:textId="77777777" w:rsidR="00834C87" w:rsidRPr="00834C87" w:rsidRDefault="00834C87" w:rsidP="00834C87">
      <w:pPr>
        <w:pStyle w:val="ListParagraph"/>
        <w:rPr>
          <w:rFonts w:ascii="Arial" w:hAnsi="Arial" w:cs="Arial"/>
          <w:sz w:val="24"/>
          <w:szCs w:val="24"/>
        </w:rPr>
      </w:pPr>
    </w:p>
    <w:p w14:paraId="5BC7A0EE" w14:textId="77777777" w:rsidR="00834C87" w:rsidRPr="00834C87" w:rsidRDefault="00834C87" w:rsidP="00834C87">
      <w:pPr>
        <w:pStyle w:val="ListParagraph"/>
        <w:rPr>
          <w:rFonts w:ascii="Arial" w:hAnsi="Arial" w:cs="Arial"/>
          <w:sz w:val="24"/>
          <w:szCs w:val="24"/>
        </w:rPr>
      </w:pPr>
      <w:r w:rsidRPr="00834C87">
        <w:rPr>
          <w:rFonts w:ascii="Arial" w:hAnsi="Arial" w:cs="Arial"/>
          <w:sz w:val="24"/>
          <w:szCs w:val="24"/>
        </w:rPr>
        <w:t>Aids to physical access include ramps, handrails, lifts, widened doorways, electromagnetic doors, adapted toilets and washing facilities, adjustable lighting, blinds, induction loops and way-finding systems.</w:t>
      </w:r>
    </w:p>
    <w:p w14:paraId="14759FA8" w14:textId="77777777" w:rsidR="00834C87" w:rsidRPr="00834C87" w:rsidRDefault="00834C87" w:rsidP="00834C87">
      <w:pPr>
        <w:pStyle w:val="ListParagraph"/>
        <w:rPr>
          <w:rFonts w:ascii="Arial" w:hAnsi="Arial" w:cs="Arial"/>
          <w:sz w:val="24"/>
          <w:szCs w:val="24"/>
        </w:rPr>
      </w:pPr>
    </w:p>
    <w:p w14:paraId="7F7AB7A9" w14:textId="77777777" w:rsidR="00834C87" w:rsidRPr="00834C87" w:rsidRDefault="00834C87" w:rsidP="00834C87">
      <w:pPr>
        <w:pStyle w:val="ListParagraph"/>
        <w:rPr>
          <w:rFonts w:ascii="Arial" w:hAnsi="Arial" w:cs="Arial"/>
          <w:sz w:val="24"/>
          <w:szCs w:val="24"/>
        </w:rPr>
      </w:pPr>
      <w:r w:rsidRPr="00834C87">
        <w:rPr>
          <w:rFonts w:ascii="Arial" w:hAnsi="Arial" w:cs="Arial"/>
          <w:sz w:val="24"/>
          <w:szCs w:val="24"/>
        </w:rPr>
        <w:t>Physical aids to access education also cover things such as ICT equipment, enlarged computer screens and keyboards, concept keyboards, switches, specialist desks and chairs and portable aids for children with motor coordination and poor hand/eye skills, such as extra robust scientific glassware and specialist pens and pencils.</w:t>
      </w:r>
    </w:p>
    <w:p w14:paraId="21E4C11D" w14:textId="77777777" w:rsidR="00834C87" w:rsidRPr="00834C87" w:rsidRDefault="00834C87" w:rsidP="00834C87">
      <w:pPr>
        <w:pStyle w:val="ListParagraph"/>
        <w:rPr>
          <w:rFonts w:ascii="Arial" w:hAnsi="Arial" w:cs="Arial"/>
          <w:sz w:val="24"/>
          <w:szCs w:val="24"/>
        </w:rPr>
      </w:pPr>
    </w:p>
    <w:p w14:paraId="5FD12C9B" w14:textId="77777777" w:rsidR="00834C87" w:rsidRPr="00834C87" w:rsidRDefault="00834C87" w:rsidP="00834C87">
      <w:pPr>
        <w:pStyle w:val="ListParagraph"/>
        <w:numPr>
          <w:ilvl w:val="0"/>
          <w:numId w:val="42"/>
        </w:numPr>
        <w:rPr>
          <w:rFonts w:ascii="Arial" w:hAnsi="Arial" w:cs="Arial"/>
          <w:sz w:val="24"/>
          <w:szCs w:val="24"/>
        </w:rPr>
      </w:pPr>
      <w:r w:rsidRPr="00834C87">
        <w:rPr>
          <w:rFonts w:ascii="Arial" w:hAnsi="Arial" w:cs="Arial"/>
          <w:sz w:val="24"/>
          <w:szCs w:val="24"/>
        </w:rPr>
        <w:t>Improving the delivery to disabled pupils of information, which is provided for pupils who are not disabled in a format appropriate to their needs.</w:t>
      </w:r>
    </w:p>
    <w:p w14:paraId="76A9238D" w14:textId="77777777" w:rsidR="00834C87" w:rsidRPr="00834C87" w:rsidRDefault="00834C87" w:rsidP="00834C87">
      <w:pPr>
        <w:pStyle w:val="ListParagraph"/>
        <w:rPr>
          <w:rFonts w:ascii="Arial" w:hAnsi="Arial" w:cs="Arial"/>
          <w:sz w:val="24"/>
          <w:szCs w:val="24"/>
        </w:rPr>
      </w:pPr>
    </w:p>
    <w:p w14:paraId="51C5D1FB" w14:textId="77777777" w:rsidR="00834C87" w:rsidRPr="00834C87" w:rsidRDefault="00834C87" w:rsidP="00834C87">
      <w:pPr>
        <w:pStyle w:val="ListParagraph"/>
        <w:rPr>
          <w:rFonts w:ascii="Arial" w:hAnsi="Arial" w:cs="Arial"/>
          <w:sz w:val="24"/>
          <w:szCs w:val="24"/>
        </w:rPr>
      </w:pPr>
      <w:r w:rsidRPr="00834C87">
        <w:rPr>
          <w:rFonts w:ascii="Arial" w:hAnsi="Arial" w:cs="Arial"/>
          <w:sz w:val="24"/>
          <w:szCs w:val="24"/>
        </w:rPr>
        <w:t>This part of the duty covers information normally provided by the school in writing to its pupils – such as handouts, timetables, textbooks, information about school events – available to disabled pupils.</w:t>
      </w:r>
    </w:p>
    <w:p w14:paraId="2D156A78" w14:textId="77777777" w:rsidR="00834C87" w:rsidRPr="00834C87" w:rsidRDefault="00834C87" w:rsidP="00834C87">
      <w:pPr>
        <w:pStyle w:val="ListParagraph"/>
        <w:rPr>
          <w:rFonts w:ascii="Arial" w:hAnsi="Arial" w:cs="Arial"/>
          <w:sz w:val="24"/>
          <w:szCs w:val="24"/>
        </w:rPr>
      </w:pPr>
    </w:p>
    <w:p w14:paraId="29A240BB" w14:textId="77777777" w:rsidR="00834C87" w:rsidRPr="00834C87" w:rsidRDefault="00834C87" w:rsidP="00834C87">
      <w:pPr>
        <w:pStyle w:val="ListParagraph"/>
        <w:rPr>
          <w:rFonts w:ascii="Arial" w:hAnsi="Arial" w:cs="Arial"/>
          <w:sz w:val="24"/>
          <w:szCs w:val="24"/>
        </w:rPr>
      </w:pPr>
      <w:r w:rsidRPr="00834C87">
        <w:rPr>
          <w:rFonts w:ascii="Arial" w:hAnsi="Arial" w:cs="Arial"/>
          <w:sz w:val="24"/>
          <w:szCs w:val="24"/>
        </w:rPr>
        <w:lastRenderedPageBreak/>
        <w:t xml:space="preserve">This will include alternative formats such as Braille, audio tape and large print </w:t>
      </w:r>
      <w:proofErr w:type="gramStart"/>
      <w:r w:rsidRPr="00834C87">
        <w:rPr>
          <w:rFonts w:ascii="Arial" w:hAnsi="Arial" w:cs="Arial"/>
          <w:sz w:val="24"/>
          <w:szCs w:val="24"/>
        </w:rPr>
        <w:t>and also</w:t>
      </w:r>
      <w:proofErr w:type="gramEnd"/>
      <w:r w:rsidRPr="00834C87">
        <w:rPr>
          <w:rFonts w:ascii="Arial" w:hAnsi="Arial" w:cs="Arial"/>
          <w:sz w:val="24"/>
          <w:szCs w:val="24"/>
        </w:rPr>
        <w:t xml:space="preserve"> the provision of information orally, through lip speaking or sign language, or through a recognised symbol system or ICT. This information should also be made available within a reasonable time frame and take account of the pupils’ disabilities and pupils’ and parents’ preferred formats.</w:t>
      </w:r>
    </w:p>
    <w:p w14:paraId="509A162E" w14:textId="77777777" w:rsidR="00834C87" w:rsidRPr="00834C87" w:rsidRDefault="00834C87" w:rsidP="00834C87">
      <w:pPr>
        <w:pStyle w:val="ListParagraph"/>
        <w:rPr>
          <w:rFonts w:ascii="Arial" w:hAnsi="Arial" w:cs="Arial"/>
          <w:sz w:val="24"/>
          <w:szCs w:val="24"/>
        </w:rPr>
      </w:pPr>
    </w:p>
    <w:p w14:paraId="4251D128" w14:textId="77777777" w:rsidR="00834C87" w:rsidRPr="00834C87" w:rsidRDefault="00834C87" w:rsidP="00834C87">
      <w:pPr>
        <w:pStyle w:val="ListParagraph"/>
        <w:rPr>
          <w:rFonts w:ascii="Arial" w:hAnsi="Arial" w:cs="Arial"/>
          <w:sz w:val="24"/>
          <w:szCs w:val="24"/>
        </w:rPr>
      </w:pPr>
      <w:r w:rsidRPr="00834C87">
        <w:rPr>
          <w:rFonts w:ascii="Arial" w:hAnsi="Arial" w:cs="Arial"/>
          <w:sz w:val="24"/>
          <w:szCs w:val="24"/>
        </w:rPr>
        <w:t>We are required to resource, implement and review our accessibility plan as necessary. This plan will be monitored and evaluated by the governing body through the curriculum committee.</w:t>
      </w:r>
    </w:p>
    <w:p w14:paraId="1029EF24" w14:textId="77777777" w:rsidR="00834C87" w:rsidRPr="00834C87" w:rsidRDefault="00834C87" w:rsidP="00834C87">
      <w:pPr>
        <w:rPr>
          <w:rFonts w:cs="Arial"/>
        </w:rPr>
      </w:pPr>
    </w:p>
    <w:p w14:paraId="240C7084" w14:textId="77777777" w:rsidR="00834C87" w:rsidRPr="00834C87" w:rsidRDefault="00834C87" w:rsidP="00834C87">
      <w:pPr>
        <w:pStyle w:val="ListParagraph"/>
        <w:rPr>
          <w:rFonts w:ascii="Arial" w:hAnsi="Arial" w:cs="Arial"/>
          <w:b/>
          <w:sz w:val="24"/>
          <w:szCs w:val="24"/>
        </w:rPr>
      </w:pPr>
      <w:r w:rsidRPr="00834C87">
        <w:rPr>
          <w:rFonts w:ascii="Arial" w:hAnsi="Arial" w:cs="Arial"/>
          <w:b/>
          <w:sz w:val="24"/>
          <w:szCs w:val="24"/>
        </w:rPr>
        <w:t>Disability</w:t>
      </w:r>
    </w:p>
    <w:p w14:paraId="2A6757FA" w14:textId="77777777" w:rsidR="00834C87" w:rsidRPr="00834C87" w:rsidRDefault="00834C87" w:rsidP="00834C87">
      <w:pPr>
        <w:pStyle w:val="ListParagraph"/>
        <w:rPr>
          <w:rFonts w:ascii="Arial" w:hAnsi="Arial" w:cs="Arial"/>
          <w:sz w:val="24"/>
          <w:szCs w:val="24"/>
        </w:rPr>
      </w:pPr>
    </w:p>
    <w:p w14:paraId="0C453A1E" w14:textId="77777777" w:rsidR="00834C87" w:rsidRPr="00834C87" w:rsidRDefault="00834C87" w:rsidP="00834C87">
      <w:pPr>
        <w:pStyle w:val="ListParagraph"/>
        <w:rPr>
          <w:rFonts w:ascii="Arial" w:hAnsi="Arial" w:cs="Arial"/>
          <w:sz w:val="24"/>
          <w:szCs w:val="24"/>
        </w:rPr>
      </w:pPr>
      <w:r w:rsidRPr="00834C87">
        <w:rPr>
          <w:rFonts w:ascii="Arial" w:hAnsi="Arial" w:cs="Arial"/>
          <w:i/>
          <w:sz w:val="24"/>
          <w:szCs w:val="24"/>
        </w:rPr>
        <w:t xml:space="preserve">‘A person has a disability if he or she has a physical or mental impairment that has a substantial long-term adverse effect on his or her ability to carry out day to day activities’ </w:t>
      </w:r>
      <w:r w:rsidRPr="00834C87">
        <w:rPr>
          <w:rFonts w:ascii="Arial" w:hAnsi="Arial" w:cs="Arial"/>
          <w:sz w:val="24"/>
          <w:szCs w:val="24"/>
        </w:rPr>
        <w:t>– the DDA definition of disability.</w:t>
      </w:r>
    </w:p>
    <w:p w14:paraId="56D35349" w14:textId="77777777" w:rsidR="00834C87" w:rsidRPr="00834C87" w:rsidRDefault="00834C87" w:rsidP="00834C87">
      <w:pPr>
        <w:pStyle w:val="ListParagraph"/>
        <w:rPr>
          <w:rFonts w:ascii="Arial" w:hAnsi="Arial" w:cs="Arial"/>
          <w:sz w:val="24"/>
          <w:szCs w:val="24"/>
        </w:rPr>
      </w:pPr>
    </w:p>
    <w:p w14:paraId="042EEED1" w14:textId="77777777" w:rsidR="00834C87" w:rsidRPr="00834C87" w:rsidRDefault="00834C87" w:rsidP="00834C87">
      <w:pPr>
        <w:ind w:left="720"/>
        <w:rPr>
          <w:rFonts w:cs="Arial"/>
        </w:rPr>
      </w:pPr>
      <w:r w:rsidRPr="00834C87">
        <w:rPr>
          <w:rFonts w:cs="Arial"/>
        </w:rPr>
        <w:t xml:space="preserve">St Joseph’s policy on equality is to ensure that there is no discrimination against any sub-group within its community, be it because gender, ethnicity, culture, religion, language, sexual orientation, age, ability, disability and social circumstances. </w:t>
      </w:r>
      <w:proofErr w:type="gramStart"/>
      <w:r w:rsidRPr="00834C87">
        <w:rPr>
          <w:rFonts w:cs="Arial"/>
        </w:rPr>
        <w:t>With this in mind, the</w:t>
      </w:r>
      <w:proofErr w:type="gramEnd"/>
      <w:r w:rsidRPr="00834C87">
        <w:rPr>
          <w:rFonts w:cs="Arial"/>
        </w:rPr>
        <w:t xml:space="preserve"> school has put in place policies and procedures so that disabled people are not treated less favourably in the service, education or support they receive than people without a disability. Meeting these requirements is consistently evaluated.</w:t>
      </w:r>
    </w:p>
    <w:p w14:paraId="178C6C7E" w14:textId="77777777" w:rsidR="00834C87" w:rsidRPr="00834C87" w:rsidRDefault="00834C87" w:rsidP="00834C87">
      <w:pPr>
        <w:jc w:val="center"/>
        <w:rPr>
          <w:rFonts w:cs="Arial"/>
        </w:rPr>
      </w:pPr>
    </w:p>
    <w:p w14:paraId="012AE9D4" w14:textId="77777777" w:rsidR="00834C87" w:rsidRPr="00834C87" w:rsidRDefault="00834C87" w:rsidP="00834C87">
      <w:pPr>
        <w:jc w:val="center"/>
        <w:rPr>
          <w:rFonts w:cs="Arial"/>
        </w:rPr>
      </w:pPr>
    </w:p>
    <w:p w14:paraId="66592B80" w14:textId="77777777" w:rsidR="00834C87" w:rsidRPr="00834C87" w:rsidRDefault="00834C87" w:rsidP="00834C87">
      <w:pPr>
        <w:jc w:val="center"/>
        <w:rPr>
          <w:rFonts w:cs="Arial"/>
        </w:rPr>
      </w:pPr>
    </w:p>
    <w:p w14:paraId="05E6C444" w14:textId="77777777" w:rsidR="00834C87" w:rsidRPr="00834C87" w:rsidRDefault="00834C87" w:rsidP="00834C87">
      <w:pPr>
        <w:jc w:val="center"/>
        <w:rPr>
          <w:rFonts w:cs="Arial"/>
        </w:rPr>
      </w:pPr>
    </w:p>
    <w:p w14:paraId="01041FD3" w14:textId="77777777" w:rsidR="00834C87" w:rsidRPr="00834C87" w:rsidRDefault="00834C87" w:rsidP="00834C87">
      <w:pPr>
        <w:rPr>
          <w:rFonts w:cs="Arial"/>
          <w:b/>
        </w:rPr>
        <w:sectPr w:rsidR="00834C87" w:rsidRPr="00834C87" w:rsidSect="00525564">
          <w:footerReference w:type="default" r:id="rId14"/>
          <w:pgSz w:w="11906" w:h="16838"/>
          <w:pgMar w:top="851" w:right="1440" w:bottom="1440" w:left="851" w:header="709" w:footer="709" w:gutter="0"/>
          <w:cols w:space="708"/>
          <w:docGrid w:linePitch="360"/>
        </w:sectPr>
      </w:pPr>
    </w:p>
    <w:p w14:paraId="1645A132" w14:textId="57395462" w:rsidR="00834C87" w:rsidRPr="00834C87" w:rsidRDefault="00834C87" w:rsidP="00834C87">
      <w:pPr>
        <w:rPr>
          <w:rFonts w:cs="Arial"/>
          <w:sz w:val="20"/>
          <w:szCs w:val="20"/>
        </w:rPr>
      </w:pPr>
      <w:r w:rsidRPr="00834C87">
        <w:rPr>
          <w:rFonts w:cs="Arial"/>
          <w:b/>
          <w:sz w:val="20"/>
          <w:szCs w:val="20"/>
        </w:rPr>
        <w:lastRenderedPageBreak/>
        <w:t xml:space="preserve">St </w:t>
      </w:r>
      <w:proofErr w:type="gramStart"/>
      <w:r w:rsidRPr="00834C87">
        <w:rPr>
          <w:rFonts w:cs="Arial"/>
          <w:b/>
          <w:sz w:val="20"/>
          <w:szCs w:val="20"/>
        </w:rPr>
        <w:t>JOSEPH’S  PRIMARY</w:t>
      </w:r>
      <w:proofErr w:type="gramEnd"/>
      <w:r w:rsidRPr="00834C87">
        <w:rPr>
          <w:rFonts w:cs="Arial"/>
          <w:b/>
          <w:sz w:val="20"/>
          <w:szCs w:val="20"/>
        </w:rPr>
        <w:t xml:space="preserve"> PLAN FOR ACCESSIBILITY 20</w:t>
      </w:r>
      <w:r>
        <w:rPr>
          <w:rFonts w:cs="Arial"/>
          <w:b/>
          <w:sz w:val="20"/>
          <w:szCs w:val="20"/>
        </w:rPr>
        <w:t>23 - 2024</w:t>
      </w:r>
    </w:p>
    <w:tbl>
      <w:tblPr>
        <w:tblStyle w:val="TableGrid"/>
        <w:tblW w:w="5000" w:type="pct"/>
        <w:tblLook w:val="04A0" w:firstRow="1" w:lastRow="0" w:firstColumn="1" w:lastColumn="0" w:noHBand="0" w:noVBand="1"/>
      </w:tblPr>
      <w:tblGrid>
        <w:gridCol w:w="1744"/>
        <w:gridCol w:w="2075"/>
        <w:gridCol w:w="1730"/>
        <w:gridCol w:w="1904"/>
        <w:gridCol w:w="1870"/>
      </w:tblGrid>
      <w:tr w:rsidR="00834C87" w:rsidRPr="00834C87" w14:paraId="2CF59A0A" w14:textId="77777777" w:rsidTr="00351CD3">
        <w:tc>
          <w:tcPr>
            <w:tcW w:w="5000" w:type="pct"/>
            <w:gridSpan w:val="5"/>
          </w:tcPr>
          <w:p w14:paraId="0845AFD8" w14:textId="77777777" w:rsidR="00834C87" w:rsidRPr="00834C87" w:rsidRDefault="00834C87" w:rsidP="00834C87">
            <w:pPr>
              <w:pStyle w:val="ListParagraph"/>
              <w:numPr>
                <w:ilvl w:val="0"/>
                <w:numId w:val="43"/>
              </w:numPr>
              <w:spacing w:after="0" w:line="240" w:lineRule="auto"/>
              <w:ind w:hanging="720"/>
              <w:rPr>
                <w:rFonts w:ascii="Arial" w:hAnsi="Arial" w:cs="Arial"/>
                <w:b/>
                <w:sz w:val="20"/>
                <w:szCs w:val="20"/>
              </w:rPr>
            </w:pPr>
            <w:r w:rsidRPr="00834C87">
              <w:rPr>
                <w:rFonts w:ascii="Arial" w:hAnsi="Arial" w:cs="Arial"/>
                <w:b/>
                <w:sz w:val="20"/>
                <w:szCs w:val="20"/>
              </w:rPr>
              <w:t>Improving Access to Curriculum</w:t>
            </w:r>
          </w:p>
          <w:p w14:paraId="7477A4AE" w14:textId="77777777" w:rsidR="00834C87" w:rsidRPr="00834C87" w:rsidRDefault="00834C87" w:rsidP="00351CD3">
            <w:pPr>
              <w:pStyle w:val="ListParagraph"/>
              <w:rPr>
                <w:rFonts w:ascii="Arial" w:hAnsi="Arial" w:cs="Arial"/>
                <w:b/>
                <w:sz w:val="20"/>
                <w:szCs w:val="20"/>
              </w:rPr>
            </w:pPr>
          </w:p>
        </w:tc>
      </w:tr>
      <w:tr w:rsidR="00834C87" w:rsidRPr="00834C87" w14:paraId="29F1AC90" w14:textId="77777777" w:rsidTr="00351CD3">
        <w:tc>
          <w:tcPr>
            <w:tcW w:w="935" w:type="pct"/>
          </w:tcPr>
          <w:p w14:paraId="65234660" w14:textId="77777777" w:rsidR="00834C87" w:rsidRPr="00834C87" w:rsidRDefault="00834C87" w:rsidP="00351CD3">
            <w:pPr>
              <w:rPr>
                <w:rFonts w:cs="Arial"/>
                <w:b/>
                <w:sz w:val="20"/>
                <w:szCs w:val="20"/>
              </w:rPr>
            </w:pPr>
            <w:r w:rsidRPr="00834C87">
              <w:rPr>
                <w:rFonts w:cs="Arial"/>
                <w:b/>
                <w:sz w:val="20"/>
                <w:szCs w:val="20"/>
              </w:rPr>
              <w:t>Target</w:t>
            </w:r>
          </w:p>
          <w:p w14:paraId="154FBB6D" w14:textId="77777777" w:rsidR="00834C87" w:rsidRPr="00834C87" w:rsidRDefault="00834C87" w:rsidP="00351CD3">
            <w:pPr>
              <w:rPr>
                <w:rFonts w:cs="Arial"/>
                <w:b/>
                <w:sz w:val="20"/>
                <w:szCs w:val="20"/>
              </w:rPr>
            </w:pPr>
          </w:p>
        </w:tc>
        <w:tc>
          <w:tcPr>
            <w:tcW w:w="1113" w:type="pct"/>
          </w:tcPr>
          <w:p w14:paraId="2ED60350" w14:textId="77777777" w:rsidR="00834C87" w:rsidRPr="00834C87" w:rsidRDefault="00834C87" w:rsidP="00351CD3">
            <w:pPr>
              <w:rPr>
                <w:rFonts w:cs="Arial"/>
                <w:b/>
                <w:sz w:val="20"/>
                <w:szCs w:val="20"/>
              </w:rPr>
            </w:pPr>
            <w:r w:rsidRPr="00834C87">
              <w:rPr>
                <w:rFonts w:cs="Arial"/>
                <w:b/>
                <w:sz w:val="20"/>
                <w:szCs w:val="20"/>
              </w:rPr>
              <w:t>Actions</w:t>
            </w:r>
          </w:p>
        </w:tc>
        <w:tc>
          <w:tcPr>
            <w:tcW w:w="928" w:type="pct"/>
          </w:tcPr>
          <w:p w14:paraId="6349EF2C" w14:textId="77777777" w:rsidR="00834C87" w:rsidRPr="00834C87" w:rsidRDefault="00834C87" w:rsidP="00351CD3">
            <w:pPr>
              <w:rPr>
                <w:rFonts w:cs="Arial"/>
                <w:b/>
                <w:sz w:val="20"/>
                <w:szCs w:val="20"/>
              </w:rPr>
            </w:pPr>
            <w:r w:rsidRPr="00834C87">
              <w:rPr>
                <w:rFonts w:cs="Arial"/>
                <w:b/>
                <w:sz w:val="20"/>
                <w:szCs w:val="20"/>
              </w:rPr>
              <w:t>Timescale/Cost</w:t>
            </w:r>
          </w:p>
        </w:tc>
        <w:tc>
          <w:tcPr>
            <w:tcW w:w="1021" w:type="pct"/>
          </w:tcPr>
          <w:p w14:paraId="26696665" w14:textId="77777777" w:rsidR="00834C87" w:rsidRPr="00834C87" w:rsidRDefault="00834C87" w:rsidP="00351CD3">
            <w:pPr>
              <w:rPr>
                <w:rFonts w:cs="Arial"/>
                <w:b/>
                <w:sz w:val="20"/>
                <w:szCs w:val="20"/>
              </w:rPr>
            </w:pPr>
            <w:r w:rsidRPr="00834C87">
              <w:rPr>
                <w:rFonts w:cs="Arial"/>
                <w:b/>
                <w:sz w:val="20"/>
                <w:szCs w:val="20"/>
              </w:rPr>
              <w:t>Responsibility</w:t>
            </w:r>
          </w:p>
        </w:tc>
        <w:tc>
          <w:tcPr>
            <w:tcW w:w="1004" w:type="pct"/>
          </w:tcPr>
          <w:p w14:paraId="3489EA63" w14:textId="77777777" w:rsidR="00834C87" w:rsidRPr="00834C87" w:rsidRDefault="00834C87" w:rsidP="00351CD3">
            <w:pPr>
              <w:rPr>
                <w:rFonts w:cs="Arial"/>
                <w:b/>
                <w:sz w:val="20"/>
                <w:szCs w:val="20"/>
              </w:rPr>
            </w:pPr>
            <w:r w:rsidRPr="00834C87">
              <w:rPr>
                <w:rFonts w:cs="Arial"/>
                <w:b/>
                <w:sz w:val="20"/>
                <w:szCs w:val="20"/>
              </w:rPr>
              <w:t>Outcomes</w:t>
            </w:r>
          </w:p>
        </w:tc>
      </w:tr>
      <w:tr w:rsidR="00834C87" w:rsidRPr="00834C87" w14:paraId="38F48CFC" w14:textId="77777777" w:rsidTr="00351CD3">
        <w:tc>
          <w:tcPr>
            <w:tcW w:w="935" w:type="pct"/>
          </w:tcPr>
          <w:p w14:paraId="3775C690" w14:textId="77777777" w:rsidR="00834C87" w:rsidRPr="00834C87" w:rsidRDefault="00834C87" w:rsidP="00351CD3">
            <w:pPr>
              <w:rPr>
                <w:rFonts w:cs="Arial"/>
                <w:sz w:val="20"/>
                <w:szCs w:val="20"/>
              </w:rPr>
            </w:pPr>
            <w:r w:rsidRPr="00834C87">
              <w:rPr>
                <w:rFonts w:cs="Arial"/>
                <w:sz w:val="20"/>
                <w:szCs w:val="20"/>
              </w:rPr>
              <w:t>Improve access for all identified SEN children to curriculum</w:t>
            </w:r>
          </w:p>
          <w:p w14:paraId="3C4F4945" w14:textId="77777777" w:rsidR="00834C87" w:rsidRPr="00834C87" w:rsidRDefault="00834C87" w:rsidP="00351CD3">
            <w:pPr>
              <w:rPr>
                <w:rFonts w:cs="Arial"/>
                <w:sz w:val="20"/>
                <w:szCs w:val="20"/>
              </w:rPr>
            </w:pPr>
          </w:p>
        </w:tc>
        <w:tc>
          <w:tcPr>
            <w:tcW w:w="1113" w:type="pct"/>
          </w:tcPr>
          <w:p w14:paraId="48BAB66E" w14:textId="77777777" w:rsidR="00834C87" w:rsidRPr="00834C87" w:rsidRDefault="00834C87" w:rsidP="00351CD3">
            <w:pPr>
              <w:rPr>
                <w:rFonts w:cs="Arial"/>
                <w:sz w:val="20"/>
                <w:szCs w:val="20"/>
              </w:rPr>
            </w:pPr>
            <w:r w:rsidRPr="00834C87">
              <w:rPr>
                <w:rFonts w:cs="Arial"/>
                <w:sz w:val="20"/>
                <w:szCs w:val="20"/>
              </w:rPr>
              <w:t>Ensure all staff are aware of resources and software available</w:t>
            </w:r>
          </w:p>
        </w:tc>
        <w:tc>
          <w:tcPr>
            <w:tcW w:w="928" w:type="pct"/>
          </w:tcPr>
          <w:p w14:paraId="3DF5760C" w14:textId="77777777" w:rsidR="00834C87" w:rsidRPr="00834C87" w:rsidRDefault="00834C87" w:rsidP="00351CD3">
            <w:pPr>
              <w:rPr>
                <w:rFonts w:cs="Arial"/>
                <w:sz w:val="20"/>
                <w:szCs w:val="20"/>
              </w:rPr>
            </w:pPr>
            <w:r w:rsidRPr="00834C87">
              <w:rPr>
                <w:rFonts w:cs="Arial"/>
                <w:sz w:val="20"/>
                <w:szCs w:val="20"/>
              </w:rPr>
              <w:t>Ongoing</w:t>
            </w:r>
          </w:p>
        </w:tc>
        <w:tc>
          <w:tcPr>
            <w:tcW w:w="1021" w:type="pct"/>
          </w:tcPr>
          <w:p w14:paraId="0CBE8D45" w14:textId="77777777" w:rsidR="00834C87" w:rsidRPr="00834C87" w:rsidRDefault="00834C87" w:rsidP="00351CD3">
            <w:pPr>
              <w:rPr>
                <w:rFonts w:cs="Arial"/>
                <w:sz w:val="20"/>
                <w:szCs w:val="20"/>
              </w:rPr>
            </w:pPr>
            <w:r w:rsidRPr="00834C87">
              <w:rPr>
                <w:rFonts w:cs="Arial"/>
                <w:sz w:val="20"/>
                <w:szCs w:val="20"/>
              </w:rPr>
              <w:t>SENCO</w:t>
            </w:r>
          </w:p>
          <w:p w14:paraId="053E3A8E" w14:textId="77777777" w:rsidR="00834C87" w:rsidRPr="00834C87" w:rsidRDefault="00834C87" w:rsidP="00351CD3">
            <w:pPr>
              <w:rPr>
                <w:rFonts w:cs="Arial"/>
                <w:sz w:val="20"/>
                <w:szCs w:val="20"/>
              </w:rPr>
            </w:pPr>
            <w:r w:rsidRPr="00834C87">
              <w:rPr>
                <w:rFonts w:cs="Arial"/>
                <w:sz w:val="20"/>
                <w:szCs w:val="20"/>
              </w:rPr>
              <w:t>ICT Leader</w:t>
            </w:r>
          </w:p>
          <w:p w14:paraId="3F590CB0" w14:textId="77777777" w:rsidR="00834C87" w:rsidRPr="00834C87" w:rsidRDefault="00834C87" w:rsidP="00351CD3">
            <w:pPr>
              <w:rPr>
                <w:rFonts w:cs="Arial"/>
                <w:sz w:val="20"/>
                <w:szCs w:val="20"/>
              </w:rPr>
            </w:pPr>
            <w:r w:rsidRPr="00834C87">
              <w:rPr>
                <w:rFonts w:cs="Arial"/>
                <w:sz w:val="20"/>
                <w:szCs w:val="20"/>
              </w:rPr>
              <w:t>Subject Leaders</w:t>
            </w:r>
          </w:p>
        </w:tc>
        <w:tc>
          <w:tcPr>
            <w:tcW w:w="1004" w:type="pct"/>
          </w:tcPr>
          <w:p w14:paraId="56489121" w14:textId="77777777" w:rsidR="00834C87" w:rsidRPr="00834C87" w:rsidRDefault="00834C87" w:rsidP="00351CD3">
            <w:pPr>
              <w:rPr>
                <w:rFonts w:cs="Arial"/>
                <w:sz w:val="20"/>
                <w:szCs w:val="20"/>
              </w:rPr>
            </w:pPr>
            <w:r w:rsidRPr="00834C87">
              <w:rPr>
                <w:rFonts w:cs="Arial"/>
                <w:sz w:val="20"/>
                <w:szCs w:val="20"/>
              </w:rPr>
              <w:t>More efficient use of existing resources.</w:t>
            </w:r>
          </w:p>
        </w:tc>
      </w:tr>
      <w:tr w:rsidR="00834C87" w:rsidRPr="00834C87" w14:paraId="426E9C71" w14:textId="77777777" w:rsidTr="00351CD3">
        <w:tc>
          <w:tcPr>
            <w:tcW w:w="935" w:type="pct"/>
          </w:tcPr>
          <w:p w14:paraId="18D16BE7" w14:textId="77777777" w:rsidR="00834C87" w:rsidRPr="00834C87" w:rsidRDefault="00834C87" w:rsidP="00351CD3">
            <w:pPr>
              <w:rPr>
                <w:rFonts w:cs="Arial"/>
                <w:sz w:val="20"/>
                <w:szCs w:val="20"/>
              </w:rPr>
            </w:pPr>
            <w:r w:rsidRPr="00834C87">
              <w:rPr>
                <w:rFonts w:cs="Arial"/>
                <w:sz w:val="20"/>
                <w:szCs w:val="20"/>
              </w:rPr>
              <w:t>Ensure all staff have access to specific training on disability / inclusive issues</w:t>
            </w:r>
          </w:p>
          <w:p w14:paraId="352533EB" w14:textId="77777777" w:rsidR="00834C87" w:rsidRPr="00834C87" w:rsidRDefault="00834C87" w:rsidP="00351CD3">
            <w:pPr>
              <w:rPr>
                <w:rFonts w:cs="Arial"/>
                <w:sz w:val="20"/>
                <w:szCs w:val="20"/>
              </w:rPr>
            </w:pPr>
          </w:p>
        </w:tc>
        <w:tc>
          <w:tcPr>
            <w:tcW w:w="1113" w:type="pct"/>
          </w:tcPr>
          <w:p w14:paraId="6F457E48" w14:textId="77777777" w:rsidR="00834C87" w:rsidRPr="00834C87" w:rsidRDefault="00834C87" w:rsidP="00351CD3">
            <w:pPr>
              <w:rPr>
                <w:rFonts w:cs="Arial"/>
                <w:sz w:val="20"/>
                <w:szCs w:val="20"/>
              </w:rPr>
            </w:pPr>
            <w:r w:rsidRPr="00834C87">
              <w:rPr>
                <w:rFonts w:cs="Arial"/>
                <w:sz w:val="20"/>
                <w:szCs w:val="20"/>
              </w:rPr>
              <w:t>Use staff training audit to identify need.</w:t>
            </w:r>
          </w:p>
          <w:p w14:paraId="580A8E09" w14:textId="77777777" w:rsidR="00834C87" w:rsidRPr="00834C87" w:rsidRDefault="00834C87" w:rsidP="00351CD3">
            <w:pPr>
              <w:rPr>
                <w:rFonts w:cs="Arial"/>
                <w:sz w:val="20"/>
                <w:szCs w:val="20"/>
              </w:rPr>
            </w:pPr>
            <w:r w:rsidRPr="00834C87">
              <w:rPr>
                <w:rFonts w:cs="Arial"/>
                <w:sz w:val="20"/>
                <w:szCs w:val="20"/>
              </w:rPr>
              <w:t>Include this aspect of training in teachers/ TAs Performance Management.</w:t>
            </w:r>
          </w:p>
        </w:tc>
        <w:tc>
          <w:tcPr>
            <w:tcW w:w="928" w:type="pct"/>
          </w:tcPr>
          <w:p w14:paraId="27F7CF1B" w14:textId="77777777" w:rsidR="00834C87" w:rsidRPr="00834C87" w:rsidRDefault="00834C87" w:rsidP="00351CD3">
            <w:pPr>
              <w:rPr>
                <w:rFonts w:cs="Arial"/>
                <w:sz w:val="20"/>
                <w:szCs w:val="20"/>
              </w:rPr>
            </w:pPr>
            <w:r w:rsidRPr="00834C87">
              <w:rPr>
                <w:rFonts w:cs="Arial"/>
                <w:sz w:val="20"/>
                <w:szCs w:val="20"/>
              </w:rPr>
              <w:t>Ongoing</w:t>
            </w:r>
          </w:p>
          <w:p w14:paraId="68D0FE7F" w14:textId="77777777" w:rsidR="00834C87" w:rsidRPr="00834C87" w:rsidRDefault="00834C87" w:rsidP="00351CD3">
            <w:pPr>
              <w:rPr>
                <w:rFonts w:cs="Arial"/>
                <w:sz w:val="20"/>
                <w:szCs w:val="20"/>
              </w:rPr>
            </w:pPr>
          </w:p>
          <w:p w14:paraId="34C0371D" w14:textId="61A093B7" w:rsidR="00834C87" w:rsidRPr="00834C87" w:rsidRDefault="00834C87" w:rsidP="00351CD3">
            <w:pPr>
              <w:rPr>
                <w:rFonts w:cs="Arial"/>
                <w:sz w:val="20"/>
                <w:szCs w:val="20"/>
              </w:rPr>
            </w:pPr>
          </w:p>
        </w:tc>
        <w:tc>
          <w:tcPr>
            <w:tcW w:w="1021" w:type="pct"/>
          </w:tcPr>
          <w:p w14:paraId="4D0F195E" w14:textId="77777777" w:rsidR="00834C87" w:rsidRPr="00834C87" w:rsidRDefault="00834C87" w:rsidP="00351CD3">
            <w:pPr>
              <w:rPr>
                <w:rFonts w:cs="Arial"/>
                <w:sz w:val="20"/>
                <w:szCs w:val="20"/>
              </w:rPr>
            </w:pPr>
            <w:r w:rsidRPr="00834C87">
              <w:rPr>
                <w:rFonts w:cs="Arial"/>
                <w:sz w:val="20"/>
                <w:szCs w:val="20"/>
              </w:rPr>
              <w:t>Head/SENCO</w:t>
            </w:r>
          </w:p>
        </w:tc>
        <w:tc>
          <w:tcPr>
            <w:tcW w:w="1004" w:type="pct"/>
          </w:tcPr>
          <w:p w14:paraId="574D1013" w14:textId="77777777" w:rsidR="00834C87" w:rsidRPr="00834C87" w:rsidRDefault="00834C87" w:rsidP="00351CD3">
            <w:pPr>
              <w:rPr>
                <w:rFonts w:cs="Arial"/>
                <w:sz w:val="20"/>
                <w:szCs w:val="20"/>
              </w:rPr>
            </w:pPr>
            <w:r w:rsidRPr="00834C87">
              <w:rPr>
                <w:rFonts w:cs="Arial"/>
                <w:sz w:val="20"/>
                <w:szCs w:val="20"/>
              </w:rPr>
              <w:t>Appropriately trained staff with awareness of disability / inclusion issues.</w:t>
            </w:r>
          </w:p>
        </w:tc>
      </w:tr>
      <w:tr w:rsidR="00834C87" w:rsidRPr="00834C87" w14:paraId="41DDF284" w14:textId="77777777" w:rsidTr="00351CD3">
        <w:tc>
          <w:tcPr>
            <w:tcW w:w="935" w:type="pct"/>
          </w:tcPr>
          <w:p w14:paraId="28747857" w14:textId="77777777" w:rsidR="00834C87" w:rsidRPr="00834C87" w:rsidRDefault="00834C87" w:rsidP="00351CD3">
            <w:pPr>
              <w:rPr>
                <w:rFonts w:cs="Arial"/>
                <w:sz w:val="20"/>
                <w:szCs w:val="20"/>
              </w:rPr>
            </w:pPr>
            <w:r w:rsidRPr="00834C87">
              <w:rPr>
                <w:rFonts w:cs="Arial"/>
                <w:sz w:val="20"/>
                <w:szCs w:val="20"/>
              </w:rPr>
              <w:t>Ensure all staff have access to specific training on medical conditions.</w:t>
            </w:r>
          </w:p>
          <w:p w14:paraId="17395A8E" w14:textId="77777777" w:rsidR="00834C87" w:rsidRPr="00834C87" w:rsidRDefault="00834C87" w:rsidP="00351CD3">
            <w:pPr>
              <w:rPr>
                <w:rFonts w:cs="Arial"/>
                <w:sz w:val="20"/>
                <w:szCs w:val="20"/>
              </w:rPr>
            </w:pPr>
          </w:p>
          <w:p w14:paraId="0E53AEDD" w14:textId="77777777" w:rsidR="00834C87" w:rsidRPr="00834C87" w:rsidRDefault="00834C87" w:rsidP="00351CD3">
            <w:pPr>
              <w:rPr>
                <w:rFonts w:cs="Arial"/>
                <w:sz w:val="20"/>
                <w:szCs w:val="20"/>
              </w:rPr>
            </w:pPr>
          </w:p>
        </w:tc>
        <w:tc>
          <w:tcPr>
            <w:tcW w:w="1113" w:type="pct"/>
          </w:tcPr>
          <w:p w14:paraId="3B680D62" w14:textId="77777777" w:rsidR="00834C87" w:rsidRPr="00834C87" w:rsidRDefault="00834C87" w:rsidP="00351CD3">
            <w:pPr>
              <w:rPr>
                <w:rFonts w:cs="Arial"/>
                <w:sz w:val="20"/>
                <w:szCs w:val="20"/>
              </w:rPr>
            </w:pPr>
            <w:r w:rsidRPr="00834C87">
              <w:rPr>
                <w:rFonts w:cs="Arial"/>
                <w:sz w:val="20"/>
                <w:szCs w:val="20"/>
              </w:rPr>
              <w:t>Identify specific training needs and plan/deliver training.</w:t>
            </w:r>
          </w:p>
        </w:tc>
        <w:tc>
          <w:tcPr>
            <w:tcW w:w="928" w:type="pct"/>
          </w:tcPr>
          <w:p w14:paraId="21D62BD0" w14:textId="77777777" w:rsidR="00834C87" w:rsidRPr="00834C87" w:rsidRDefault="00834C87" w:rsidP="00351CD3">
            <w:pPr>
              <w:rPr>
                <w:rFonts w:cs="Arial"/>
                <w:sz w:val="20"/>
                <w:szCs w:val="20"/>
              </w:rPr>
            </w:pPr>
            <w:r w:rsidRPr="00834C87">
              <w:rPr>
                <w:rFonts w:cs="Arial"/>
                <w:sz w:val="20"/>
                <w:szCs w:val="20"/>
              </w:rPr>
              <w:t>Ongoing</w:t>
            </w:r>
          </w:p>
        </w:tc>
        <w:tc>
          <w:tcPr>
            <w:tcW w:w="1021" w:type="pct"/>
          </w:tcPr>
          <w:p w14:paraId="305BA1C8" w14:textId="77777777" w:rsidR="00834C87" w:rsidRPr="00834C87" w:rsidRDefault="00834C87" w:rsidP="00351CD3">
            <w:pPr>
              <w:rPr>
                <w:rFonts w:cs="Arial"/>
                <w:sz w:val="20"/>
                <w:szCs w:val="20"/>
              </w:rPr>
            </w:pPr>
            <w:r w:rsidRPr="00834C87">
              <w:rPr>
                <w:rFonts w:cs="Arial"/>
                <w:sz w:val="20"/>
                <w:szCs w:val="20"/>
              </w:rPr>
              <w:t>Head/SENCO</w:t>
            </w:r>
          </w:p>
          <w:p w14:paraId="465A399E" w14:textId="77777777" w:rsidR="00834C87" w:rsidRPr="00834C87" w:rsidRDefault="00834C87" w:rsidP="00351CD3">
            <w:pPr>
              <w:rPr>
                <w:rFonts w:cs="Arial"/>
                <w:sz w:val="20"/>
                <w:szCs w:val="20"/>
              </w:rPr>
            </w:pPr>
          </w:p>
        </w:tc>
        <w:tc>
          <w:tcPr>
            <w:tcW w:w="1004" w:type="pct"/>
          </w:tcPr>
          <w:p w14:paraId="0E613293" w14:textId="77777777" w:rsidR="00834C87" w:rsidRPr="00834C87" w:rsidRDefault="00834C87" w:rsidP="00351CD3">
            <w:pPr>
              <w:rPr>
                <w:rFonts w:cs="Arial"/>
                <w:sz w:val="20"/>
                <w:szCs w:val="20"/>
              </w:rPr>
            </w:pPr>
            <w:r w:rsidRPr="00834C87">
              <w:rPr>
                <w:rFonts w:cs="Arial"/>
                <w:sz w:val="20"/>
                <w:szCs w:val="20"/>
              </w:rPr>
              <w:t>Appropriately trained staff with awareness of medical conditions issues.</w:t>
            </w:r>
          </w:p>
        </w:tc>
      </w:tr>
      <w:tr w:rsidR="00834C87" w:rsidRPr="00834C87" w14:paraId="0601076A" w14:textId="77777777" w:rsidTr="00351CD3">
        <w:tc>
          <w:tcPr>
            <w:tcW w:w="935" w:type="pct"/>
          </w:tcPr>
          <w:p w14:paraId="7AAD85DF" w14:textId="77777777" w:rsidR="00834C87" w:rsidRPr="00834C87" w:rsidRDefault="00834C87" w:rsidP="00351CD3">
            <w:pPr>
              <w:rPr>
                <w:rFonts w:cs="Arial"/>
                <w:sz w:val="20"/>
                <w:szCs w:val="20"/>
              </w:rPr>
            </w:pPr>
            <w:r w:rsidRPr="00834C87">
              <w:rPr>
                <w:rFonts w:cs="Arial"/>
                <w:sz w:val="20"/>
                <w:szCs w:val="20"/>
              </w:rPr>
              <w:t>Monitor inclusive nature of school trips.</w:t>
            </w:r>
          </w:p>
          <w:p w14:paraId="6DF5A6A2" w14:textId="77777777" w:rsidR="00834C87" w:rsidRPr="00834C87" w:rsidRDefault="00834C87" w:rsidP="00351CD3">
            <w:pPr>
              <w:rPr>
                <w:rFonts w:cs="Arial"/>
                <w:sz w:val="20"/>
                <w:szCs w:val="20"/>
              </w:rPr>
            </w:pPr>
          </w:p>
          <w:p w14:paraId="040680FA" w14:textId="77777777" w:rsidR="00834C87" w:rsidRPr="00834C87" w:rsidRDefault="00834C87" w:rsidP="00351CD3">
            <w:pPr>
              <w:rPr>
                <w:rFonts w:cs="Arial"/>
                <w:sz w:val="20"/>
                <w:szCs w:val="20"/>
              </w:rPr>
            </w:pPr>
          </w:p>
        </w:tc>
        <w:tc>
          <w:tcPr>
            <w:tcW w:w="1113" w:type="pct"/>
          </w:tcPr>
          <w:p w14:paraId="088EAE7F" w14:textId="77777777" w:rsidR="00834C87" w:rsidRPr="00834C87" w:rsidRDefault="00834C87" w:rsidP="00351CD3">
            <w:pPr>
              <w:rPr>
                <w:rFonts w:cs="Arial"/>
                <w:sz w:val="20"/>
                <w:szCs w:val="20"/>
              </w:rPr>
            </w:pPr>
            <w:r w:rsidRPr="00834C87">
              <w:rPr>
                <w:rFonts w:cs="Arial"/>
                <w:sz w:val="20"/>
                <w:szCs w:val="20"/>
              </w:rPr>
              <w:t>Consideration made in risk assessments for any pupils with identified disability issues.</w:t>
            </w:r>
          </w:p>
        </w:tc>
        <w:tc>
          <w:tcPr>
            <w:tcW w:w="928" w:type="pct"/>
          </w:tcPr>
          <w:p w14:paraId="64C8F009" w14:textId="77777777" w:rsidR="00834C87" w:rsidRPr="00834C87" w:rsidRDefault="00834C87" w:rsidP="00351CD3">
            <w:pPr>
              <w:rPr>
                <w:rFonts w:cs="Arial"/>
                <w:sz w:val="20"/>
                <w:szCs w:val="20"/>
              </w:rPr>
            </w:pPr>
            <w:r w:rsidRPr="00834C87">
              <w:rPr>
                <w:rFonts w:cs="Arial"/>
                <w:sz w:val="20"/>
                <w:szCs w:val="20"/>
              </w:rPr>
              <w:t xml:space="preserve">On-going </w:t>
            </w:r>
          </w:p>
        </w:tc>
        <w:tc>
          <w:tcPr>
            <w:tcW w:w="1021" w:type="pct"/>
          </w:tcPr>
          <w:p w14:paraId="0BAD886D" w14:textId="77777777" w:rsidR="00834C87" w:rsidRPr="00834C87" w:rsidRDefault="00834C87" w:rsidP="00351CD3">
            <w:pPr>
              <w:rPr>
                <w:rFonts w:cs="Arial"/>
                <w:sz w:val="20"/>
                <w:szCs w:val="20"/>
              </w:rPr>
            </w:pPr>
            <w:r w:rsidRPr="00834C87">
              <w:rPr>
                <w:rFonts w:cs="Arial"/>
                <w:sz w:val="20"/>
                <w:szCs w:val="20"/>
              </w:rPr>
              <w:t>Deputy Head/SENCO</w:t>
            </w:r>
          </w:p>
        </w:tc>
        <w:tc>
          <w:tcPr>
            <w:tcW w:w="1004" w:type="pct"/>
          </w:tcPr>
          <w:p w14:paraId="1B577A71" w14:textId="77777777" w:rsidR="00834C87" w:rsidRPr="00834C87" w:rsidRDefault="00834C87" w:rsidP="00351CD3">
            <w:pPr>
              <w:rPr>
                <w:rFonts w:cs="Arial"/>
                <w:sz w:val="20"/>
                <w:szCs w:val="20"/>
              </w:rPr>
            </w:pPr>
            <w:r w:rsidRPr="00834C87">
              <w:rPr>
                <w:rFonts w:cs="Arial"/>
                <w:sz w:val="20"/>
                <w:szCs w:val="20"/>
              </w:rPr>
              <w:t xml:space="preserve">Evidence of consideration of any </w:t>
            </w:r>
            <w:proofErr w:type="gramStart"/>
            <w:r w:rsidRPr="00834C87">
              <w:rPr>
                <w:rFonts w:cs="Arial"/>
                <w:sz w:val="20"/>
                <w:szCs w:val="20"/>
              </w:rPr>
              <w:t>particular need</w:t>
            </w:r>
            <w:proofErr w:type="gramEnd"/>
            <w:r w:rsidRPr="00834C87">
              <w:rPr>
                <w:rFonts w:cs="Arial"/>
                <w:sz w:val="20"/>
                <w:szCs w:val="20"/>
              </w:rPr>
              <w:t>, ensuring full inclusive practice.</w:t>
            </w:r>
          </w:p>
        </w:tc>
      </w:tr>
      <w:tr w:rsidR="00834C87" w:rsidRPr="00834C87" w14:paraId="548ABCEB" w14:textId="77777777" w:rsidTr="00351CD3">
        <w:tc>
          <w:tcPr>
            <w:tcW w:w="935" w:type="pct"/>
          </w:tcPr>
          <w:p w14:paraId="7086101F" w14:textId="77777777" w:rsidR="00834C87" w:rsidRPr="00834C87" w:rsidRDefault="00834C87" w:rsidP="00351CD3">
            <w:pPr>
              <w:rPr>
                <w:rFonts w:cs="Arial"/>
                <w:sz w:val="20"/>
                <w:szCs w:val="20"/>
              </w:rPr>
            </w:pPr>
            <w:r w:rsidRPr="00834C87">
              <w:rPr>
                <w:rFonts w:cs="Arial"/>
                <w:sz w:val="20"/>
                <w:szCs w:val="20"/>
              </w:rPr>
              <w:t xml:space="preserve">Review PE curriculum to ensure access for all pupils </w:t>
            </w:r>
          </w:p>
          <w:p w14:paraId="62257251" w14:textId="77777777" w:rsidR="00834C87" w:rsidRPr="00834C87" w:rsidRDefault="00834C87" w:rsidP="00351CD3">
            <w:pPr>
              <w:rPr>
                <w:rFonts w:cs="Arial"/>
                <w:sz w:val="20"/>
                <w:szCs w:val="20"/>
              </w:rPr>
            </w:pPr>
          </w:p>
        </w:tc>
        <w:tc>
          <w:tcPr>
            <w:tcW w:w="1113" w:type="pct"/>
          </w:tcPr>
          <w:p w14:paraId="519F6D68" w14:textId="77777777" w:rsidR="00834C87" w:rsidRPr="00834C87" w:rsidRDefault="00834C87" w:rsidP="00351CD3">
            <w:pPr>
              <w:rPr>
                <w:rFonts w:cs="Arial"/>
                <w:sz w:val="20"/>
                <w:szCs w:val="20"/>
              </w:rPr>
            </w:pPr>
            <w:r w:rsidRPr="00834C87">
              <w:rPr>
                <w:rFonts w:cs="Arial"/>
                <w:sz w:val="20"/>
                <w:szCs w:val="20"/>
              </w:rPr>
              <w:t xml:space="preserve">Identify pupils with </w:t>
            </w:r>
            <w:proofErr w:type="gramStart"/>
            <w:r w:rsidRPr="00834C87">
              <w:rPr>
                <w:rFonts w:cs="Arial"/>
                <w:sz w:val="20"/>
                <w:szCs w:val="20"/>
              </w:rPr>
              <w:t>particular needs</w:t>
            </w:r>
            <w:proofErr w:type="gramEnd"/>
            <w:r w:rsidRPr="00834C87">
              <w:rPr>
                <w:rFonts w:cs="Arial"/>
                <w:sz w:val="20"/>
                <w:szCs w:val="20"/>
              </w:rPr>
              <w:t xml:space="preserve"> and difficulties relating to physical activity.</w:t>
            </w:r>
          </w:p>
          <w:p w14:paraId="6C3522C5" w14:textId="77777777" w:rsidR="00834C87" w:rsidRPr="00834C87" w:rsidRDefault="00834C87" w:rsidP="00351CD3">
            <w:pPr>
              <w:rPr>
                <w:rFonts w:cs="Arial"/>
                <w:sz w:val="20"/>
                <w:szCs w:val="20"/>
              </w:rPr>
            </w:pPr>
            <w:r w:rsidRPr="00834C87">
              <w:rPr>
                <w:rFonts w:cs="Arial"/>
                <w:sz w:val="20"/>
                <w:szCs w:val="20"/>
              </w:rPr>
              <w:t>Review PE coverage, equipment and differentiation possible.</w:t>
            </w:r>
          </w:p>
          <w:p w14:paraId="4D83C04C" w14:textId="77777777" w:rsidR="00834C87" w:rsidRPr="00834C87" w:rsidRDefault="00834C87" w:rsidP="00351CD3">
            <w:pPr>
              <w:rPr>
                <w:rFonts w:cs="Arial"/>
                <w:sz w:val="20"/>
                <w:szCs w:val="20"/>
              </w:rPr>
            </w:pPr>
            <w:r w:rsidRPr="00834C87">
              <w:rPr>
                <w:rFonts w:cs="Arial"/>
                <w:sz w:val="20"/>
                <w:szCs w:val="20"/>
              </w:rPr>
              <w:t>Ensure differentiation in planning for identified needs.</w:t>
            </w:r>
          </w:p>
        </w:tc>
        <w:tc>
          <w:tcPr>
            <w:tcW w:w="928" w:type="pct"/>
          </w:tcPr>
          <w:p w14:paraId="527510A1" w14:textId="77777777" w:rsidR="00834C87" w:rsidRPr="00834C87" w:rsidRDefault="00834C87" w:rsidP="00351CD3">
            <w:pPr>
              <w:rPr>
                <w:rFonts w:cs="Arial"/>
                <w:sz w:val="20"/>
                <w:szCs w:val="20"/>
              </w:rPr>
            </w:pPr>
            <w:r w:rsidRPr="00834C87">
              <w:rPr>
                <w:rFonts w:cs="Arial"/>
                <w:sz w:val="20"/>
                <w:szCs w:val="20"/>
              </w:rPr>
              <w:t>Annually, Autumn</w:t>
            </w:r>
          </w:p>
        </w:tc>
        <w:tc>
          <w:tcPr>
            <w:tcW w:w="1021" w:type="pct"/>
          </w:tcPr>
          <w:p w14:paraId="700BD557" w14:textId="77777777" w:rsidR="00834C87" w:rsidRPr="00834C87" w:rsidRDefault="00834C87" w:rsidP="00351CD3">
            <w:pPr>
              <w:rPr>
                <w:rFonts w:cs="Arial"/>
                <w:sz w:val="20"/>
                <w:szCs w:val="20"/>
              </w:rPr>
            </w:pPr>
            <w:r w:rsidRPr="00834C87">
              <w:rPr>
                <w:rFonts w:cs="Arial"/>
                <w:sz w:val="20"/>
                <w:szCs w:val="20"/>
              </w:rPr>
              <w:t>PE Co-ordinator / Teaching Staff</w:t>
            </w:r>
          </w:p>
        </w:tc>
        <w:tc>
          <w:tcPr>
            <w:tcW w:w="1004" w:type="pct"/>
          </w:tcPr>
          <w:p w14:paraId="1104572E" w14:textId="77777777" w:rsidR="00834C87" w:rsidRPr="00834C87" w:rsidRDefault="00834C87" w:rsidP="00351CD3">
            <w:pPr>
              <w:rPr>
                <w:rFonts w:cs="Arial"/>
                <w:sz w:val="20"/>
                <w:szCs w:val="20"/>
              </w:rPr>
            </w:pPr>
            <w:r w:rsidRPr="00834C87">
              <w:rPr>
                <w:rFonts w:cs="Arial"/>
                <w:sz w:val="20"/>
                <w:szCs w:val="20"/>
              </w:rPr>
              <w:t>Good differentiation evident in PE sessions.</w:t>
            </w:r>
          </w:p>
          <w:p w14:paraId="6E913AD4" w14:textId="77777777" w:rsidR="00834C87" w:rsidRPr="00834C87" w:rsidRDefault="00834C87" w:rsidP="00351CD3">
            <w:pPr>
              <w:rPr>
                <w:rFonts w:cs="Arial"/>
                <w:sz w:val="20"/>
                <w:szCs w:val="20"/>
              </w:rPr>
            </w:pPr>
            <w:r w:rsidRPr="00834C87">
              <w:rPr>
                <w:rFonts w:cs="Arial"/>
                <w:sz w:val="20"/>
                <w:szCs w:val="20"/>
              </w:rPr>
              <w:t>Monitoring indicates high level of involvement by all pupils</w:t>
            </w:r>
          </w:p>
        </w:tc>
      </w:tr>
      <w:tr w:rsidR="00834C87" w:rsidRPr="00834C87" w14:paraId="6AE4167F" w14:textId="77777777" w:rsidTr="00351CD3">
        <w:tc>
          <w:tcPr>
            <w:tcW w:w="935" w:type="pct"/>
          </w:tcPr>
          <w:p w14:paraId="697E5E68" w14:textId="77777777" w:rsidR="00834C87" w:rsidRPr="00834C87" w:rsidRDefault="00834C87" w:rsidP="00351CD3">
            <w:pPr>
              <w:rPr>
                <w:rFonts w:cs="Arial"/>
                <w:sz w:val="20"/>
                <w:szCs w:val="20"/>
              </w:rPr>
            </w:pPr>
            <w:r w:rsidRPr="00834C87">
              <w:rPr>
                <w:rFonts w:cs="Arial"/>
                <w:sz w:val="20"/>
                <w:szCs w:val="20"/>
              </w:rPr>
              <w:t>Training and information for staff in the identification of and teaching children with SEND.</w:t>
            </w:r>
          </w:p>
        </w:tc>
        <w:tc>
          <w:tcPr>
            <w:tcW w:w="1113" w:type="pct"/>
          </w:tcPr>
          <w:p w14:paraId="2FF8B039" w14:textId="77777777" w:rsidR="00834C87" w:rsidRPr="00834C87" w:rsidRDefault="00834C87" w:rsidP="00351CD3">
            <w:pPr>
              <w:rPr>
                <w:rFonts w:cs="Arial"/>
                <w:sz w:val="20"/>
                <w:szCs w:val="20"/>
              </w:rPr>
            </w:pPr>
            <w:r w:rsidRPr="00834C87">
              <w:rPr>
                <w:rFonts w:cs="Arial"/>
                <w:sz w:val="20"/>
                <w:szCs w:val="20"/>
              </w:rPr>
              <w:t>All staff attend training opportunities and read provided literature. Outreach provision from external agencies.</w:t>
            </w:r>
          </w:p>
        </w:tc>
        <w:tc>
          <w:tcPr>
            <w:tcW w:w="928" w:type="pct"/>
          </w:tcPr>
          <w:p w14:paraId="728D3885" w14:textId="77777777" w:rsidR="00834C87" w:rsidRPr="00834C87" w:rsidRDefault="00834C87" w:rsidP="00351CD3">
            <w:pPr>
              <w:rPr>
                <w:rFonts w:cs="Arial"/>
                <w:sz w:val="20"/>
                <w:szCs w:val="20"/>
              </w:rPr>
            </w:pPr>
            <w:r w:rsidRPr="00834C87">
              <w:rPr>
                <w:rFonts w:cs="Arial"/>
                <w:sz w:val="20"/>
                <w:szCs w:val="20"/>
              </w:rPr>
              <w:t>On-going using outreach providers and cluster meetings</w:t>
            </w:r>
          </w:p>
        </w:tc>
        <w:tc>
          <w:tcPr>
            <w:tcW w:w="1021" w:type="pct"/>
          </w:tcPr>
          <w:p w14:paraId="2EBE40E7" w14:textId="77777777" w:rsidR="00834C87" w:rsidRPr="00834C87" w:rsidRDefault="00834C87" w:rsidP="00351CD3">
            <w:pPr>
              <w:rPr>
                <w:rFonts w:cs="Arial"/>
                <w:sz w:val="20"/>
                <w:szCs w:val="20"/>
              </w:rPr>
            </w:pPr>
            <w:r w:rsidRPr="00834C87">
              <w:rPr>
                <w:rFonts w:cs="Arial"/>
                <w:sz w:val="20"/>
                <w:szCs w:val="20"/>
              </w:rPr>
              <w:t>SENCO</w:t>
            </w:r>
          </w:p>
        </w:tc>
        <w:tc>
          <w:tcPr>
            <w:tcW w:w="1004" w:type="pct"/>
          </w:tcPr>
          <w:p w14:paraId="53CC97B0" w14:textId="77777777" w:rsidR="00834C87" w:rsidRPr="00834C87" w:rsidRDefault="00834C87" w:rsidP="00351CD3">
            <w:pPr>
              <w:rPr>
                <w:rFonts w:cs="Arial"/>
                <w:sz w:val="20"/>
                <w:szCs w:val="20"/>
              </w:rPr>
            </w:pPr>
            <w:r w:rsidRPr="00834C87">
              <w:rPr>
                <w:rFonts w:cs="Arial"/>
                <w:sz w:val="20"/>
                <w:szCs w:val="20"/>
              </w:rPr>
              <w:t>Children with SEND are successfully included in all aspects of school life.</w:t>
            </w:r>
          </w:p>
        </w:tc>
      </w:tr>
      <w:tr w:rsidR="00834C87" w:rsidRPr="00834C87" w14:paraId="4A5E16F1" w14:textId="77777777" w:rsidTr="00351CD3">
        <w:tc>
          <w:tcPr>
            <w:tcW w:w="935" w:type="pct"/>
          </w:tcPr>
          <w:p w14:paraId="4B4004FD" w14:textId="77777777" w:rsidR="00834C87" w:rsidRPr="00834C87" w:rsidRDefault="00834C87" w:rsidP="00351CD3">
            <w:pPr>
              <w:rPr>
                <w:rFonts w:cs="Arial"/>
                <w:sz w:val="20"/>
                <w:szCs w:val="20"/>
              </w:rPr>
            </w:pPr>
            <w:r w:rsidRPr="00834C87">
              <w:rPr>
                <w:rFonts w:cs="Arial"/>
                <w:sz w:val="20"/>
                <w:szCs w:val="20"/>
              </w:rPr>
              <w:t>All extracurricular activities are planned to ensure they are accessible to all children</w:t>
            </w:r>
          </w:p>
          <w:p w14:paraId="720C4BAD" w14:textId="77777777" w:rsidR="00834C87" w:rsidRPr="00834C87" w:rsidRDefault="00834C87" w:rsidP="00351CD3">
            <w:pPr>
              <w:rPr>
                <w:rFonts w:cs="Arial"/>
                <w:sz w:val="20"/>
                <w:szCs w:val="20"/>
              </w:rPr>
            </w:pPr>
          </w:p>
        </w:tc>
        <w:tc>
          <w:tcPr>
            <w:tcW w:w="1113" w:type="pct"/>
          </w:tcPr>
          <w:p w14:paraId="5CC03005" w14:textId="77777777" w:rsidR="00834C87" w:rsidRPr="00834C87" w:rsidRDefault="00834C87" w:rsidP="00351CD3">
            <w:pPr>
              <w:rPr>
                <w:rFonts w:cs="Arial"/>
                <w:sz w:val="20"/>
                <w:szCs w:val="20"/>
              </w:rPr>
            </w:pPr>
            <w:r w:rsidRPr="00834C87">
              <w:rPr>
                <w:rFonts w:cs="Arial"/>
                <w:sz w:val="20"/>
                <w:szCs w:val="20"/>
              </w:rPr>
              <w:t>Review all out-of-school provision to ensure compliance with legislation</w:t>
            </w:r>
          </w:p>
        </w:tc>
        <w:tc>
          <w:tcPr>
            <w:tcW w:w="928" w:type="pct"/>
          </w:tcPr>
          <w:p w14:paraId="53FF198A" w14:textId="77777777" w:rsidR="00834C87" w:rsidRPr="00834C87" w:rsidRDefault="00834C87" w:rsidP="00351CD3">
            <w:pPr>
              <w:rPr>
                <w:rFonts w:cs="Arial"/>
                <w:sz w:val="20"/>
                <w:szCs w:val="20"/>
              </w:rPr>
            </w:pPr>
            <w:r w:rsidRPr="00834C87">
              <w:rPr>
                <w:rFonts w:cs="Arial"/>
                <w:sz w:val="20"/>
                <w:szCs w:val="20"/>
              </w:rPr>
              <w:t>Annually, Summer</w:t>
            </w:r>
          </w:p>
        </w:tc>
        <w:tc>
          <w:tcPr>
            <w:tcW w:w="1021" w:type="pct"/>
          </w:tcPr>
          <w:p w14:paraId="7C83A848" w14:textId="77777777" w:rsidR="00834C87" w:rsidRPr="00834C87" w:rsidRDefault="00834C87" w:rsidP="00351CD3">
            <w:pPr>
              <w:rPr>
                <w:rFonts w:cs="Arial"/>
                <w:sz w:val="20"/>
                <w:szCs w:val="20"/>
              </w:rPr>
            </w:pPr>
            <w:r w:rsidRPr="00834C87">
              <w:rPr>
                <w:rFonts w:cs="Arial"/>
                <w:sz w:val="20"/>
                <w:szCs w:val="20"/>
              </w:rPr>
              <w:t>SLT</w:t>
            </w:r>
          </w:p>
        </w:tc>
        <w:tc>
          <w:tcPr>
            <w:tcW w:w="1004" w:type="pct"/>
          </w:tcPr>
          <w:p w14:paraId="61DBDA99" w14:textId="77777777" w:rsidR="00834C87" w:rsidRPr="00834C87" w:rsidRDefault="00834C87" w:rsidP="00351CD3">
            <w:pPr>
              <w:rPr>
                <w:rFonts w:cs="Arial"/>
                <w:sz w:val="20"/>
                <w:szCs w:val="20"/>
              </w:rPr>
            </w:pPr>
            <w:r w:rsidRPr="00834C87">
              <w:rPr>
                <w:rFonts w:cs="Arial"/>
                <w:sz w:val="20"/>
                <w:szCs w:val="20"/>
              </w:rPr>
              <w:t xml:space="preserve">All out-of-school activities will be conducted in an inclusive environment with providers that comply with all current and future </w:t>
            </w:r>
            <w:proofErr w:type="gramStart"/>
            <w:r w:rsidRPr="00834C87">
              <w:rPr>
                <w:rFonts w:cs="Arial"/>
                <w:sz w:val="20"/>
                <w:szCs w:val="20"/>
              </w:rPr>
              <w:t>legislative  requirements</w:t>
            </w:r>
            <w:proofErr w:type="gramEnd"/>
          </w:p>
        </w:tc>
      </w:tr>
      <w:tr w:rsidR="00834C87" w:rsidRPr="00834C87" w14:paraId="55A6C917" w14:textId="77777777" w:rsidTr="00351CD3">
        <w:tc>
          <w:tcPr>
            <w:tcW w:w="935" w:type="pct"/>
          </w:tcPr>
          <w:p w14:paraId="16A302F4" w14:textId="77777777" w:rsidR="00834C87" w:rsidRPr="00834C87" w:rsidRDefault="00834C87" w:rsidP="00351CD3">
            <w:pPr>
              <w:rPr>
                <w:rFonts w:cs="Arial"/>
                <w:sz w:val="20"/>
                <w:szCs w:val="20"/>
              </w:rPr>
            </w:pPr>
            <w:r w:rsidRPr="00834C87">
              <w:rPr>
                <w:rFonts w:cs="Arial"/>
                <w:sz w:val="20"/>
                <w:szCs w:val="20"/>
              </w:rPr>
              <w:lastRenderedPageBreak/>
              <w:t>Classrooms are optimally organised to promote the participation and independence of all pupils.</w:t>
            </w:r>
          </w:p>
        </w:tc>
        <w:tc>
          <w:tcPr>
            <w:tcW w:w="1113" w:type="pct"/>
          </w:tcPr>
          <w:p w14:paraId="06B51799" w14:textId="77777777" w:rsidR="00834C87" w:rsidRPr="00834C87" w:rsidRDefault="00834C87" w:rsidP="00351CD3">
            <w:pPr>
              <w:rPr>
                <w:rFonts w:cs="Arial"/>
                <w:sz w:val="20"/>
                <w:szCs w:val="20"/>
              </w:rPr>
            </w:pPr>
            <w:r w:rsidRPr="00834C87">
              <w:rPr>
                <w:rFonts w:cs="Arial"/>
                <w:sz w:val="20"/>
                <w:szCs w:val="20"/>
              </w:rPr>
              <w:t xml:space="preserve">Teachers assess layout of furniture and equipment to support the learning process in individual class bases. </w:t>
            </w:r>
          </w:p>
          <w:p w14:paraId="6C56EA99" w14:textId="77777777" w:rsidR="00834C87" w:rsidRPr="00834C87" w:rsidRDefault="00834C87" w:rsidP="00351CD3">
            <w:pPr>
              <w:rPr>
                <w:rFonts w:cs="Arial"/>
                <w:sz w:val="20"/>
                <w:szCs w:val="20"/>
              </w:rPr>
            </w:pPr>
            <w:r w:rsidRPr="00834C87">
              <w:rPr>
                <w:rFonts w:cs="Arial"/>
                <w:sz w:val="20"/>
                <w:szCs w:val="20"/>
              </w:rPr>
              <w:t>Use of visual timetables across the school.</w:t>
            </w:r>
          </w:p>
          <w:p w14:paraId="5D72DB41" w14:textId="77777777" w:rsidR="00834C87" w:rsidRPr="00834C87" w:rsidRDefault="00834C87" w:rsidP="00351CD3">
            <w:pPr>
              <w:rPr>
                <w:rFonts w:cs="Arial"/>
                <w:sz w:val="20"/>
                <w:szCs w:val="20"/>
              </w:rPr>
            </w:pPr>
            <w:r w:rsidRPr="00834C87">
              <w:rPr>
                <w:rFonts w:cs="Arial"/>
                <w:sz w:val="20"/>
                <w:szCs w:val="20"/>
              </w:rPr>
              <w:t>Develop visual resources.</w:t>
            </w:r>
          </w:p>
        </w:tc>
        <w:tc>
          <w:tcPr>
            <w:tcW w:w="928" w:type="pct"/>
          </w:tcPr>
          <w:p w14:paraId="1A522734" w14:textId="77777777" w:rsidR="00834C87" w:rsidRPr="00834C87" w:rsidRDefault="00834C87" w:rsidP="00351CD3">
            <w:pPr>
              <w:rPr>
                <w:rFonts w:cs="Arial"/>
                <w:sz w:val="20"/>
                <w:szCs w:val="20"/>
              </w:rPr>
            </w:pPr>
            <w:r w:rsidRPr="00834C87">
              <w:rPr>
                <w:rFonts w:cs="Arial"/>
                <w:sz w:val="20"/>
                <w:szCs w:val="20"/>
              </w:rPr>
              <w:t>On-going, Autumn</w:t>
            </w:r>
          </w:p>
        </w:tc>
        <w:tc>
          <w:tcPr>
            <w:tcW w:w="1021" w:type="pct"/>
          </w:tcPr>
          <w:p w14:paraId="5CB6C085" w14:textId="77777777" w:rsidR="00834C87" w:rsidRPr="00834C87" w:rsidRDefault="00834C87" w:rsidP="00351CD3">
            <w:pPr>
              <w:rPr>
                <w:rFonts w:cs="Arial"/>
                <w:sz w:val="20"/>
                <w:szCs w:val="20"/>
              </w:rPr>
            </w:pPr>
            <w:r w:rsidRPr="00834C87">
              <w:rPr>
                <w:rFonts w:cs="Arial"/>
                <w:sz w:val="20"/>
                <w:szCs w:val="20"/>
              </w:rPr>
              <w:t>SENCO</w:t>
            </w:r>
          </w:p>
          <w:p w14:paraId="6A0484DB" w14:textId="77777777" w:rsidR="00834C87" w:rsidRPr="00834C87" w:rsidRDefault="00834C87" w:rsidP="00351CD3">
            <w:pPr>
              <w:rPr>
                <w:rFonts w:cs="Arial"/>
                <w:sz w:val="20"/>
                <w:szCs w:val="20"/>
              </w:rPr>
            </w:pPr>
            <w:r w:rsidRPr="00834C87">
              <w:rPr>
                <w:rFonts w:cs="Arial"/>
                <w:sz w:val="20"/>
                <w:szCs w:val="20"/>
              </w:rPr>
              <w:t>Teachers</w:t>
            </w:r>
          </w:p>
        </w:tc>
        <w:tc>
          <w:tcPr>
            <w:tcW w:w="1004" w:type="pct"/>
          </w:tcPr>
          <w:p w14:paraId="4A69BDE5" w14:textId="77777777" w:rsidR="00834C87" w:rsidRPr="00834C87" w:rsidRDefault="00834C87" w:rsidP="00351CD3">
            <w:pPr>
              <w:rPr>
                <w:rFonts w:cs="Arial"/>
                <w:sz w:val="20"/>
                <w:szCs w:val="20"/>
              </w:rPr>
            </w:pPr>
            <w:r w:rsidRPr="00834C87">
              <w:rPr>
                <w:rFonts w:cs="Arial"/>
                <w:sz w:val="20"/>
                <w:szCs w:val="20"/>
              </w:rPr>
              <w:t xml:space="preserve">Lessons start on time without the need to </w:t>
            </w:r>
            <w:proofErr w:type="gramStart"/>
            <w:r w:rsidRPr="00834C87">
              <w:rPr>
                <w:rFonts w:cs="Arial"/>
                <w:sz w:val="20"/>
                <w:szCs w:val="20"/>
              </w:rPr>
              <w:t>make adjustments to</w:t>
            </w:r>
            <w:proofErr w:type="gramEnd"/>
            <w:r w:rsidRPr="00834C87">
              <w:rPr>
                <w:rFonts w:cs="Arial"/>
                <w:sz w:val="20"/>
                <w:szCs w:val="20"/>
              </w:rPr>
              <w:t xml:space="preserve"> accommodate the needs of individual pupils. Children have ready access to a range of resources to support their learning.</w:t>
            </w:r>
          </w:p>
        </w:tc>
      </w:tr>
      <w:tr w:rsidR="00834C87" w:rsidRPr="00834C87" w14:paraId="008D9F34" w14:textId="77777777" w:rsidTr="00351CD3">
        <w:tc>
          <w:tcPr>
            <w:tcW w:w="935" w:type="pct"/>
          </w:tcPr>
          <w:p w14:paraId="7A7D5B75" w14:textId="77777777" w:rsidR="00834C87" w:rsidRPr="00834C87" w:rsidRDefault="00834C87" w:rsidP="00351CD3">
            <w:pPr>
              <w:rPr>
                <w:rFonts w:cs="Arial"/>
                <w:sz w:val="20"/>
                <w:szCs w:val="20"/>
              </w:rPr>
            </w:pPr>
            <w:r w:rsidRPr="00834C87">
              <w:rPr>
                <w:rFonts w:cs="Arial"/>
                <w:sz w:val="20"/>
                <w:szCs w:val="20"/>
              </w:rPr>
              <w:t>Training for awareness raising of disability Issues</w:t>
            </w:r>
          </w:p>
        </w:tc>
        <w:tc>
          <w:tcPr>
            <w:tcW w:w="1113" w:type="pct"/>
          </w:tcPr>
          <w:p w14:paraId="362A8B1F" w14:textId="77777777" w:rsidR="00834C87" w:rsidRPr="00834C87" w:rsidRDefault="00834C87" w:rsidP="00351CD3">
            <w:pPr>
              <w:rPr>
                <w:rFonts w:cs="Arial"/>
                <w:sz w:val="20"/>
                <w:szCs w:val="20"/>
              </w:rPr>
            </w:pPr>
            <w:r w:rsidRPr="00834C87">
              <w:rPr>
                <w:rFonts w:cs="Arial"/>
                <w:sz w:val="20"/>
                <w:szCs w:val="20"/>
              </w:rPr>
              <w:t>Provide training as required for governors, staff, pupils and parents.</w:t>
            </w:r>
          </w:p>
          <w:p w14:paraId="1927E23B" w14:textId="77777777" w:rsidR="00834C87" w:rsidRPr="00834C87" w:rsidRDefault="00834C87" w:rsidP="00351CD3">
            <w:pPr>
              <w:rPr>
                <w:rFonts w:cs="Arial"/>
                <w:sz w:val="20"/>
                <w:szCs w:val="20"/>
              </w:rPr>
            </w:pPr>
          </w:p>
          <w:p w14:paraId="2A1EAD3A" w14:textId="77777777" w:rsidR="00834C87" w:rsidRPr="00834C87" w:rsidRDefault="00834C87" w:rsidP="00351CD3">
            <w:pPr>
              <w:rPr>
                <w:rFonts w:cs="Arial"/>
                <w:sz w:val="20"/>
                <w:szCs w:val="20"/>
              </w:rPr>
            </w:pPr>
            <w:r w:rsidRPr="00834C87">
              <w:rPr>
                <w:rFonts w:cs="Arial"/>
                <w:sz w:val="20"/>
                <w:szCs w:val="20"/>
              </w:rPr>
              <w:t>Discuss perception of issues with staff to determine the status of school by sharing the plan annually.</w:t>
            </w:r>
          </w:p>
        </w:tc>
        <w:tc>
          <w:tcPr>
            <w:tcW w:w="928" w:type="pct"/>
          </w:tcPr>
          <w:p w14:paraId="75E861F5" w14:textId="77777777" w:rsidR="00834C87" w:rsidRPr="00834C87" w:rsidRDefault="00834C87" w:rsidP="00351CD3">
            <w:pPr>
              <w:rPr>
                <w:rFonts w:cs="Arial"/>
                <w:sz w:val="20"/>
                <w:szCs w:val="20"/>
              </w:rPr>
            </w:pPr>
            <w:r w:rsidRPr="00834C87">
              <w:rPr>
                <w:rFonts w:cs="Arial"/>
                <w:sz w:val="20"/>
                <w:szCs w:val="20"/>
              </w:rPr>
              <w:t>On-going</w:t>
            </w:r>
          </w:p>
        </w:tc>
        <w:tc>
          <w:tcPr>
            <w:tcW w:w="1021" w:type="pct"/>
          </w:tcPr>
          <w:p w14:paraId="6F02F6AD" w14:textId="77777777" w:rsidR="00834C87" w:rsidRPr="00834C87" w:rsidRDefault="00834C87" w:rsidP="00351CD3">
            <w:pPr>
              <w:rPr>
                <w:rFonts w:cs="Arial"/>
                <w:sz w:val="20"/>
                <w:szCs w:val="20"/>
              </w:rPr>
            </w:pPr>
            <w:r w:rsidRPr="00834C87">
              <w:rPr>
                <w:rFonts w:cs="Arial"/>
                <w:sz w:val="20"/>
                <w:szCs w:val="20"/>
              </w:rPr>
              <w:t>SENCO</w:t>
            </w:r>
          </w:p>
          <w:p w14:paraId="5FBE42A8" w14:textId="77777777" w:rsidR="00834C87" w:rsidRPr="00834C87" w:rsidRDefault="00834C87" w:rsidP="00351CD3">
            <w:pPr>
              <w:rPr>
                <w:rFonts w:cs="Arial"/>
                <w:sz w:val="20"/>
                <w:szCs w:val="20"/>
              </w:rPr>
            </w:pPr>
            <w:r w:rsidRPr="00834C87">
              <w:rPr>
                <w:rFonts w:cs="Arial"/>
                <w:sz w:val="20"/>
                <w:szCs w:val="20"/>
              </w:rPr>
              <w:t>Headteacher</w:t>
            </w:r>
          </w:p>
        </w:tc>
        <w:tc>
          <w:tcPr>
            <w:tcW w:w="1004" w:type="pct"/>
          </w:tcPr>
          <w:p w14:paraId="211011F5" w14:textId="77777777" w:rsidR="00834C87" w:rsidRPr="00834C87" w:rsidRDefault="00834C87" w:rsidP="00351CD3">
            <w:pPr>
              <w:rPr>
                <w:rFonts w:cs="Arial"/>
                <w:sz w:val="20"/>
                <w:szCs w:val="20"/>
              </w:rPr>
            </w:pPr>
            <w:r w:rsidRPr="00834C87">
              <w:rPr>
                <w:rFonts w:cs="Arial"/>
                <w:sz w:val="20"/>
                <w:szCs w:val="20"/>
              </w:rPr>
              <w:t>Whole school community aware of issues relating to Accessibility</w:t>
            </w:r>
          </w:p>
        </w:tc>
      </w:tr>
      <w:tr w:rsidR="00834C87" w:rsidRPr="00834C87" w14:paraId="3CB51693" w14:textId="77777777" w:rsidTr="00351CD3">
        <w:tc>
          <w:tcPr>
            <w:tcW w:w="935" w:type="pct"/>
          </w:tcPr>
          <w:p w14:paraId="54212E09" w14:textId="77777777" w:rsidR="00834C87" w:rsidRPr="00834C87" w:rsidRDefault="00834C87" w:rsidP="00351CD3">
            <w:pPr>
              <w:rPr>
                <w:rFonts w:cs="Arial"/>
                <w:sz w:val="20"/>
                <w:szCs w:val="20"/>
              </w:rPr>
            </w:pPr>
            <w:r w:rsidRPr="00834C87">
              <w:rPr>
                <w:rFonts w:cs="Arial"/>
                <w:sz w:val="20"/>
                <w:szCs w:val="20"/>
              </w:rPr>
              <w:t>Ensure all children on SEND list have provision identified.</w:t>
            </w:r>
          </w:p>
          <w:p w14:paraId="17EFE631" w14:textId="77777777" w:rsidR="00834C87" w:rsidRPr="00834C87" w:rsidRDefault="00834C87" w:rsidP="00351CD3">
            <w:pPr>
              <w:rPr>
                <w:rFonts w:cs="Arial"/>
                <w:sz w:val="20"/>
                <w:szCs w:val="20"/>
              </w:rPr>
            </w:pPr>
          </w:p>
          <w:p w14:paraId="695E9959" w14:textId="77777777" w:rsidR="00834C87" w:rsidRPr="00834C87" w:rsidRDefault="00834C87" w:rsidP="00351CD3">
            <w:pPr>
              <w:rPr>
                <w:rFonts w:cs="Arial"/>
                <w:sz w:val="20"/>
                <w:szCs w:val="20"/>
              </w:rPr>
            </w:pPr>
          </w:p>
        </w:tc>
        <w:tc>
          <w:tcPr>
            <w:tcW w:w="1113" w:type="pct"/>
          </w:tcPr>
          <w:p w14:paraId="6D2DEA55" w14:textId="77777777" w:rsidR="00834C87" w:rsidRPr="00834C87" w:rsidRDefault="00834C87" w:rsidP="00351CD3">
            <w:pPr>
              <w:rPr>
                <w:rFonts w:cs="Arial"/>
                <w:sz w:val="20"/>
                <w:szCs w:val="20"/>
              </w:rPr>
            </w:pPr>
            <w:r w:rsidRPr="00834C87">
              <w:rPr>
                <w:rFonts w:cs="Arial"/>
                <w:sz w:val="20"/>
                <w:szCs w:val="20"/>
              </w:rPr>
              <w:t>Children included within provision map.</w:t>
            </w:r>
          </w:p>
        </w:tc>
        <w:tc>
          <w:tcPr>
            <w:tcW w:w="928" w:type="pct"/>
          </w:tcPr>
          <w:p w14:paraId="1583BA83" w14:textId="77777777" w:rsidR="00834C87" w:rsidRPr="00834C87" w:rsidRDefault="00834C87" w:rsidP="00351CD3">
            <w:pPr>
              <w:rPr>
                <w:rFonts w:cs="Arial"/>
                <w:sz w:val="20"/>
                <w:szCs w:val="20"/>
              </w:rPr>
            </w:pPr>
            <w:r w:rsidRPr="00834C87">
              <w:rPr>
                <w:rFonts w:cs="Arial"/>
                <w:sz w:val="20"/>
                <w:szCs w:val="20"/>
              </w:rPr>
              <w:t>On-going, termly</w:t>
            </w:r>
          </w:p>
        </w:tc>
        <w:tc>
          <w:tcPr>
            <w:tcW w:w="1021" w:type="pct"/>
          </w:tcPr>
          <w:p w14:paraId="79970256" w14:textId="77777777" w:rsidR="00834C87" w:rsidRPr="00834C87" w:rsidRDefault="00834C87" w:rsidP="00351CD3">
            <w:pPr>
              <w:rPr>
                <w:rFonts w:cs="Arial"/>
                <w:sz w:val="20"/>
                <w:szCs w:val="20"/>
              </w:rPr>
            </w:pPr>
            <w:r w:rsidRPr="00834C87">
              <w:rPr>
                <w:rFonts w:cs="Arial"/>
                <w:sz w:val="20"/>
                <w:szCs w:val="20"/>
              </w:rPr>
              <w:t>SENCO</w:t>
            </w:r>
          </w:p>
        </w:tc>
        <w:tc>
          <w:tcPr>
            <w:tcW w:w="1004" w:type="pct"/>
          </w:tcPr>
          <w:p w14:paraId="314199C6" w14:textId="77777777" w:rsidR="00834C87" w:rsidRPr="00834C87" w:rsidRDefault="00834C87" w:rsidP="00351CD3">
            <w:pPr>
              <w:rPr>
                <w:rFonts w:cs="Arial"/>
                <w:sz w:val="20"/>
                <w:szCs w:val="20"/>
              </w:rPr>
            </w:pPr>
            <w:r w:rsidRPr="00834C87">
              <w:rPr>
                <w:rFonts w:cs="Arial"/>
                <w:sz w:val="20"/>
                <w:szCs w:val="20"/>
              </w:rPr>
              <w:t>Provision map is up to date and forms a key part of the planning process for all pupils</w:t>
            </w:r>
          </w:p>
        </w:tc>
      </w:tr>
    </w:tbl>
    <w:p w14:paraId="0A2FD07C" w14:textId="77777777" w:rsidR="00834C87" w:rsidRPr="00834C87" w:rsidRDefault="00834C87" w:rsidP="00834C87">
      <w:pPr>
        <w:rPr>
          <w:rFonts w:cs="Arial"/>
          <w:sz w:val="20"/>
          <w:szCs w:val="20"/>
        </w:rPr>
      </w:pPr>
    </w:p>
    <w:p w14:paraId="675DD8AC" w14:textId="77777777" w:rsidR="00834C87" w:rsidRPr="00834C87" w:rsidRDefault="00834C87" w:rsidP="00834C87">
      <w:pPr>
        <w:rPr>
          <w:rFonts w:cs="Arial"/>
          <w:sz w:val="20"/>
          <w:szCs w:val="20"/>
        </w:rPr>
      </w:pPr>
      <w:r w:rsidRPr="00834C87">
        <w:rPr>
          <w:rFonts w:cs="Arial"/>
          <w:sz w:val="20"/>
          <w:szCs w:val="20"/>
        </w:rPr>
        <w:br w:type="page"/>
      </w:r>
    </w:p>
    <w:p w14:paraId="164E1E19" w14:textId="77777777" w:rsidR="00834C87" w:rsidRPr="00834C87" w:rsidRDefault="00834C87" w:rsidP="00834C87">
      <w:pPr>
        <w:rPr>
          <w:rFonts w:cs="Arial"/>
          <w:sz w:val="20"/>
          <w:szCs w:val="20"/>
        </w:rPr>
      </w:pPr>
    </w:p>
    <w:tbl>
      <w:tblPr>
        <w:tblStyle w:val="TableGrid"/>
        <w:tblW w:w="5000" w:type="pct"/>
        <w:tblLook w:val="04A0" w:firstRow="1" w:lastRow="0" w:firstColumn="1" w:lastColumn="0" w:noHBand="0" w:noVBand="1"/>
      </w:tblPr>
      <w:tblGrid>
        <w:gridCol w:w="1744"/>
        <w:gridCol w:w="2075"/>
        <w:gridCol w:w="1730"/>
        <w:gridCol w:w="1904"/>
        <w:gridCol w:w="1870"/>
      </w:tblGrid>
      <w:tr w:rsidR="00834C87" w:rsidRPr="00834C87" w14:paraId="3711ACD6" w14:textId="77777777" w:rsidTr="00351CD3">
        <w:tc>
          <w:tcPr>
            <w:tcW w:w="5000" w:type="pct"/>
            <w:gridSpan w:val="5"/>
          </w:tcPr>
          <w:p w14:paraId="4DE54FDE" w14:textId="77777777" w:rsidR="00834C87" w:rsidRPr="00834C87" w:rsidRDefault="00834C87" w:rsidP="00834C87">
            <w:pPr>
              <w:pStyle w:val="ListParagraph"/>
              <w:numPr>
                <w:ilvl w:val="0"/>
                <w:numId w:val="43"/>
              </w:numPr>
              <w:spacing w:after="0" w:line="240" w:lineRule="auto"/>
              <w:rPr>
                <w:rFonts w:ascii="Arial" w:hAnsi="Arial" w:cs="Arial"/>
                <w:b/>
                <w:sz w:val="20"/>
                <w:szCs w:val="20"/>
              </w:rPr>
            </w:pPr>
            <w:r w:rsidRPr="00834C87">
              <w:rPr>
                <w:rFonts w:ascii="Arial" w:hAnsi="Arial" w:cs="Arial"/>
                <w:b/>
                <w:sz w:val="20"/>
                <w:szCs w:val="20"/>
              </w:rPr>
              <w:t xml:space="preserve">Improving Access to the Physical Environment </w:t>
            </w:r>
          </w:p>
          <w:p w14:paraId="7135C69F" w14:textId="77777777" w:rsidR="00834C87" w:rsidRPr="00834C87" w:rsidRDefault="00834C87" w:rsidP="00351CD3">
            <w:pPr>
              <w:pStyle w:val="ListParagraph"/>
              <w:rPr>
                <w:rFonts w:ascii="Arial" w:hAnsi="Arial" w:cs="Arial"/>
                <w:b/>
                <w:sz w:val="20"/>
                <w:szCs w:val="20"/>
              </w:rPr>
            </w:pPr>
          </w:p>
        </w:tc>
      </w:tr>
      <w:tr w:rsidR="00834C87" w:rsidRPr="00834C87" w14:paraId="2F909382" w14:textId="77777777" w:rsidTr="00351CD3">
        <w:tc>
          <w:tcPr>
            <w:tcW w:w="935" w:type="pct"/>
          </w:tcPr>
          <w:p w14:paraId="3C2056F3" w14:textId="77777777" w:rsidR="00834C87" w:rsidRPr="00834C87" w:rsidRDefault="00834C87" w:rsidP="00351CD3">
            <w:pPr>
              <w:rPr>
                <w:rFonts w:cs="Arial"/>
                <w:b/>
                <w:sz w:val="20"/>
                <w:szCs w:val="20"/>
              </w:rPr>
            </w:pPr>
            <w:r w:rsidRPr="00834C87">
              <w:rPr>
                <w:rFonts w:cs="Arial"/>
                <w:b/>
                <w:sz w:val="20"/>
                <w:szCs w:val="20"/>
              </w:rPr>
              <w:t>Target</w:t>
            </w:r>
          </w:p>
          <w:p w14:paraId="3FB46D83" w14:textId="77777777" w:rsidR="00834C87" w:rsidRPr="00834C87" w:rsidRDefault="00834C87" w:rsidP="00351CD3">
            <w:pPr>
              <w:rPr>
                <w:rFonts w:cs="Arial"/>
                <w:b/>
                <w:sz w:val="20"/>
                <w:szCs w:val="20"/>
              </w:rPr>
            </w:pPr>
          </w:p>
        </w:tc>
        <w:tc>
          <w:tcPr>
            <w:tcW w:w="1113" w:type="pct"/>
          </w:tcPr>
          <w:p w14:paraId="07DA0E23" w14:textId="77777777" w:rsidR="00834C87" w:rsidRPr="00834C87" w:rsidRDefault="00834C87" w:rsidP="00351CD3">
            <w:pPr>
              <w:rPr>
                <w:rFonts w:cs="Arial"/>
                <w:b/>
                <w:sz w:val="20"/>
                <w:szCs w:val="20"/>
              </w:rPr>
            </w:pPr>
            <w:r w:rsidRPr="00834C87">
              <w:rPr>
                <w:rFonts w:cs="Arial"/>
                <w:b/>
                <w:sz w:val="20"/>
                <w:szCs w:val="20"/>
              </w:rPr>
              <w:t>Actions</w:t>
            </w:r>
          </w:p>
        </w:tc>
        <w:tc>
          <w:tcPr>
            <w:tcW w:w="928" w:type="pct"/>
          </w:tcPr>
          <w:p w14:paraId="535D1C7F" w14:textId="77777777" w:rsidR="00834C87" w:rsidRPr="00834C87" w:rsidRDefault="00834C87" w:rsidP="00351CD3">
            <w:pPr>
              <w:rPr>
                <w:rFonts w:cs="Arial"/>
                <w:b/>
                <w:sz w:val="20"/>
                <w:szCs w:val="20"/>
              </w:rPr>
            </w:pPr>
            <w:r w:rsidRPr="00834C87">
              <w:rPr>
                <w:rFonts w:cs="Arial"/>
                <w:b/>
                <w:sz w:val="20"/>
                <w:szCs w:val="20"/>
              </w:rPr>
              <w:t>Timescale/Cost</w:t>
            </w:r>
          </w:p>
        </w:tc>
        <w:tc>
          <w:tcPr>
            <w:tcW w:w="1021" w:type="pct"/>
          </w:tcPr>
          <w:p w14:paraId="361B0E6D" w14:textId="77777777" w:rsidR="00834C87" w:rsidRPr="00834C87" w:rsidRDefault="00834C87" w:rsidP="00351CD3">
            <w:pPr>
              <w:rPr>
                <w:rFonts w:cs="Arial"/>
                <w:b/>
                <w:sz w:val="20"/>
                <w:szCs w:val="20"/>
              </w:rPr>
            </w:pPr>
            <w:r w:rsidRPr="00834C87">
              <w:rPr>
                <w:rFonts w:cs="Arial"/>
                <w:b/>
                <w:sz w:val="20"/>
                <w:szCs w:val="20"/>
              </w:rPr>
              <w:t>Responsibility</w:t>
            </w:r>
          </w:p>
        </w:tc>
        <w:tc>
          <w:tcPr>
            <w:tcW w:w="1004" w:type="pct"/>
          </w:tcPr>
          <w:p w14:paraId="470540B7" w14:textId="77777777" w:rsidR="00834C87" w:rsidRPr="00834C87" w:rsidRDefault="00834C87" w:rsidP="00351CD3">
            <w:pPr>
              <w:rPr>
                <w:rFonts w:cs="Arial"/>
                <w:b/>
                <w:sz w:val="20"/>
                <w:szCs w:val="20"/>
              </w:rPr>
            </w:pPr>
            <w:r w:rsidRPr="00834C87">
              <w:rPr>
                <w:rFonts w:cs="Arial"/>
                <w:b/>
                <w:sz w:val="20"/>
                <w:szCs w:val="20"/>
              </w:rPr>
              <w:t>Outcomes</w:t>
            </w:r>
          </w:p>
        </w:tc>
      </w:tr>
      <w:tr w:rsidR="00834C87" w:rsidRPr="00834C87" w14:paraId="7E765F07" w14:textId="77777777" w:rsidTr="00351CD3">
        <w:tc>
          <w:tcPr>
            <w:tcW w:w="935" w:type="pct"/>
          </w:tcPr>
          <w:p w14:paraId="5877B2B3" w14:textId="77777777" w:rsidR="00834C87" w:rsidRPr="00834C87" w:rsidRDefault="00834C87" w:rsidP="00351CD3">
            <w:pPr>
              <w:rPr>
                <w:rFonts w:cs="Arial"/>
                <w:sz w:val="20"/>
                <w:szCs w:val="20"/>
              </w:rPr>
            </w:pPr>
            <w:r w:rsidRPr="00834C87">
              <w:rPr>
                <w:rFonts w:cs="Arial"/>
                <w:sz w:val="20"/>
                <w:szCs w:val="20"/>
              </w:rPr>
              <w:t>School has raised awareness of the access needs of all its pupils</w:t>
            </w:r>
          </w:p>
          <w:p w14:paraId="030F5A04" w14:textId="77777777" w:rsidR="00834C87" w:rsidRPr="00834C87" w:rsidRDefault="00834C87" w:rsidP="00351CD3">
            <w:pPr>
              <w:rPr>
                <w:rFonts w:cs="Arial"/>
                <w:sz w:val="20"/>
                <w:szCs w:val="20"/>
              </w:rPr>
            </w:pPr>
          </w:p>
        </w:tc>
        <w:tc>
          <w:tcPr>
            <w:tcW w:w="1113" w:type="pct"/>
          </w:tcPr>
          <w:p w14:paraId="7EFD0EE3" w14:textId="77777777" w:rsidR="00834C87" w:rsidRPr="00834C87" w:rsidRDefault="00834C87" w:rsidP="00351CD3">
            <w:pPr>
              <w:rPr>
                <w:rFonts w:cs="Arial"/>
                <w:sz w:val="20"/>
                <w:szCs w:val="20"/>
              </w:rPr>
            </w:pPr>
            <w:r w:rsidRPr="00834C87">
              <w:rPr>
                <w:rFonts w:cs="Arial"/>
                <w:sz w:val="20"/>
                <w:szCs w:val="20"/>
              </w:rPr>
              <w:t>Access needs taken into consideration on all IEPs.</w:t>
            </w:r>
          </w:p>
        </w:tc>
        <w:tc>
          <w:tcPr>
            <w:tcW w:w="928" w:type="pct"/>
          </w:tcPr>
          <w:p w14:paraId="4D310697" w14:textId="77777777" w:rsidR="00834C87" w:rsidRPr="00834C87" w:rsidRDefault="00834C87" w:rsidP="00351CD3">
            <w:pPr>
              <w:rPr>
                <w:rFonts w:cs="Arial"/>
                <w:sz w:val="20"/>
                <w:szCs w:val="20"/>
              </w:rPr>
            </w:pPr>
            <w:r w:rsidRPr="00834C87">
              <w:rPr>
                <w:rFonts w:cs="Arial"/>
                <w:sz w:val="20"/>
                <w:szCs w:val="20"/>
              </w:rPr>
              <w:t>Ongoing</w:t>
            </w:r>
          </w:p>
        </w:tc>
        <w:tc>
          <w:tcPr>
            <w:tcW w:w="1021" w:type="pct"/>
          </w:tcPr>
          <w:p w14:paraId="6CD69D74" w14:textId="77777777" w:rsidR="00834C87" w:rsidRPr="00834C87" w:rsidRDefault="00834C87" w:rsidP="00351CD3">
            <w:pPr>
              <w:rPr>
                <w:rFonts w:cs="Arial"/>
                <w:sz w:val="20"/>
                <w:szCs w:val="20"/>
              </w:rPr>
            </w:pPr>
            <w:r w:rsidRPr="00834C87">
              <w:rPr>
                <w:rFonts w:cs="Arial"/>
                <w:sz w:val="20"/>
                <w:szCs w:val="20"/>
              </w:rPr>
              <w:t>Teaching staff &amp; SENCO</w:t>
            </w:r>
          </w:p>
        </w:tc>
        <w:tc>
          <w:tcPr>
            <w:tcW w:w="1004" w:type="pct"/>
          </w:tcPr>
          <w:p w14:paraId="006359BD" w14:textId="77777777" w:rsidR="00834C87" w:rsidRPr="00834C87" w:rsidRDefault="00834C87" w:rsidP="00351CD3">
            <w:pPr>
              <w:rPr>
                <w:rFonts w:cs="Arial"/>
                <w:sz w:val="20"/>
                <w:szCs w:val="20"/>
              </w:rPr>
            </w:pPr>
            <w:r w:rsidRPr="00834C87">
              <w:rPr>
                <w:rFonts w:cs="Arial"/>
                <w:sz w:val="20"/>
                <w:szCs w:val="20"/>
              </w:rPr>
              <w:t>All pupils able to access areas</w:t>
            </w:r>
          </w:p>
        </w:tc>
      </w:tr>
      <w:tr w:rsidR="00834C87" w:rsidRPr="00834C87" w14:paraId="01F96895" w14:textId="77777777" w:rsidTr="00351CD3">
        <w:tc>
          <w:tcPr>
            <w:tcW w:w="935" w:type="pct"/>
          </w:tcPr>
          <w:p w14:paraId="1E2898AA" w14:textId="77777777" w:rsidR="00834C87" w:rsidRPr="00834C87" w:rsidRDefault="00834C87" w:rsidP="00351CD3">
            <w:pPr>
              <w:rPr>
                <w:rFonts w:cs="Arial"/>
                <w:sz w:val="20"/>
                <w:szCs w:val="20"/>
              </w:rPr>
            </w:pPr>
            <w:r w:rsidRPr="00834C87">
              <w:rPr>
                <w:rFonts w:cs="Arial"/>
                <w:sz w:val="20"/>
                <w:szCs w:val="20"/>
              </w:rPr>
              <w:t xml:space="preserve">All building work to </w:t>
            </w:r>
            <w:proofErr w:type="gramStart"/>
            <w:r w:rsidRPr="00834C87">
              <w:rPr>
                <w:rFonts w:cs="Arial"/>
                <w:sz w:val="20"/>
                <w:szCs w:val="20"/>
              </w:rPr>
              <w:t>take into account</w:t>
            </w:r>
            <w:proofErr w:type="gramEnd"/>
            <w:r w:rsidRPr="00834C87">
              <w:rPr>
                <w:rFonts w:cs="Arial"/>
                <w:sz w:val="20"/>
                <w:szCs w:val="20"/>
              </w:rPr>
              <w:t xml:space="preserve"> DDA compliance and good practice</w:t>
            </w:r>
          </w:p>
          <w:p w14:paraId="1675830F" w14:textId="77777777" w:rsidR="00834C87" w:rsidRPr="00834C87" w:rsidRDefault="00834C87" w:rsidP="00351CD3">
            <w:pPr>
              <w:rPr>
                <w:rFonts w:cs="Arial"/>
                <w:sz w:val="20"/>
                <w:szCs w:val="20"/>
              </w:rPr>
            </w:pPr>
          </w:p>
        </w:tc>
        <w:tc>
          <w:tcPr>
            <w:tcW w:w="1113" w:type="pct"/>
          </w:tcPr>
          <w:p w14:paraId="35318CFF" w14:textId="77777777" w:rsidR="00834C87" w:rsidRPr="00834C87" w:rsidRDefault="00834C87" w:rsidP="00351CD3">
            <w:pPr>
              <w:rPr>
                <w:rFonts w:cs="Arial"/>
                <w:sz w:val="20"/>
                <w:szCs w:val="20"/>
              </w:rPr>
            </w:pPr>
            <w:r w:rsidRPr="00834C87">
              <w:rPr>
                <w:rFonts w:cs="Arial"/>
                <w:sz w:val="20"/>
                <w:szCs w:val="20"/>
              </w:rPr>
              <w:t>All proposed building work to be assessed for DDA issues such as door width.</w:t>
            </w:r>
          </w:p>
        </w:tc>
        <w:tc>
          <w:tcPr>
            <w:tcW w:w="928" w:type="pct"/>
          </w:tcPr>
          <w:p w14:paraId="48FAF578" w14:textId="77777777" w:rsidR="00834C87" w:rsidRPr="00834C87" w:rsidRDefault="00834C87" w:rsidP="00351CD3">
            <w:pPr>
              <w:rPr>
                <w:rFonts w:cs="Arial"/>
                <w:sz w:val="20"/>
                <w:szCs w:val="20"/>
              </w:rPr>
            </w:pPr>
            <w:r w:rsidRPr="00834C87">
              <w:rPr>
                <w:rFonts w:cs="Arial"/>
                <w:sz w:val="20"/>
                <w:szCs w:val="20"/>
              </w:rPr>
              <w:t>Ongoing</w:t>
            </w:r>
          </w:p>
        </w:tc>
        <w:tc>
          <w:tcPr>
            <w:tcW w:w="1021" w:type="pct"/>
          </w:tcPr>
          <w:p w14:paraId="5EA7C679" w14:textId="77777777" w:rsidR="00834C87" w:rsidRPr="00834C87" w:rsidRDefault="00834C87" w:rsidP="00351CD3">
            <w:pPr>
              <w:rPr>
                <w:rFonts w:cs="Arial"/>
                <w:sz w:val="20"/>
                <w:szCs w:val="20"/>
              </w:rPr>
            </w:pPr>
            <w:r w:rsidRPr="00834C87">
              <w:rPr>
                <w:rFonts w:cs="Arial"/>
                <w:sz w:val="20"/>
                <w:szCs w:val="20"/>
              </w:rPr>
              <w:t>School Business Manager</w:t>
            </w:r>
          </w:p>
          <w:p w14:paraId="6575ED8A" w14:textId="77777777" w:rsidR="00834C87" w:rsidRPr="00834C87" w:rsidRDefault="00834C87" w:rsidP="00351CD3">
            <w:pPr>
              <w:rPr>
                <w:rFonts w:cs="Arial"/>
                <w:sz w:val="20"/>
                <w:szCs w:val="20"/>
              </w:rPr>
            </w:pPr>
            <w:r w:rsidRPr="00834C87">
              <w:rPr>
                <w:rFonts w:cs="Arial"/>
                <w:sz w:val="20"/>
                <w:szCs w:val="20"/>
              </w:rPr>
              <w:t>Site Manager</w:t>
            </w:r>
          </w:p>
        </w:tc>
        <w:tc>
          <w:tcPr>
            <w:tcW w:w="1004" w:type="pct"/>
          </w:tcPr>
          <w:p w14:paraId="7826C250" w14:textId="77777777" w:rsidR="00834C87" w:rsidRPr="00834C87" w:rsidRDefault="00834C87" w:rsidP="00351CD3">
            <w:pPr>
              <w:rPr>
                <w:rFonts w:cs="Arial"/>
                <w:sz w:val="20"/>
                <w:szCs w:val="20"/>
              </w:rPr>
            </w:pPr>
            <w:r w:rsidRPr="00834C87">
              <w:rPr>
                <w:rFonts w:cs="Arial"/>
                <w:sz w:val="20"/>
                <w:szCs w:val="20"/>
              </w:rPr>
              <w:t>New building work should improve access for all</w:t>
            </w:r>
          </w:p>
        </w:tc>
      </w:tr>
      <w:tr w:rsidR="00834C87" w:rsidRPr="00834C87" w14:paraId="2E52F2CC" w14:textId="77777777" w:rsidTr="00351CD3">
        <w:tc>
          <w:tcPr>
            <w:tcW w:w="935" w:type="pct"/>
          </w:tcPr>
          <w:p w14:paraId="582DD6CC" w14:textId="77777777" w:rsidR="00834C87" w:rsidRPr="00834C87" w:rsidRDefault="00834C87" w:rsidP="00351CD3">
            <w:pPr>
              <w:rPr>
                <w:rFonts w:cs="Arial"/>
                <w:sz w:val="20"/>
                <w:szCs w:val="20"/>
              </w:rPr>
            </w:pPr>
            <w:r w:rsidRPr="00834C87">
              <w:rPr>
                <w:rFonts w:cs="Arial"/>
                <w:sz w:val="20"/>
                <w:szCs w:val="20"/>
              </w:rPr>
              <w:t>Improve signage for visitors</w:t>
            </w:r>
          </w:p>
          <w:p w14:paraId="71963291" w14:textId="77777777" w:rsidR="00834C87" w:rsidRPr="00834C87" w:rsidRDefault="00834C87" w:rsidP="00351CD3">
            <w:pPr>
              <w:rPr>
                <w:rFonts w:cs="Arial"/>
                <w:sz w:val="20"/>
                <w:szCs w:val="20"/>
              </w:rPr>
            </w:pPr>
          </w:p>
        </w:tc>
        <w:tc>
          <w:tcPr>
            <w:tcW w:w="1113" w:type="pct"/>
          </w:tcPr>
          <w:p w14:paraId="2A1EC915" w14:textId="5736EC3D" w:rsidR="00834C87" w:rsidRPr="00834C87" w:rsidRDefault="00834C87" w:rsidP="00351CD3">
            <w:pPr>
              <w:rPr>
                <w:rFonts w:cs="Arial"/>
                <w:sz w:val="20"/>
                <w:szCs w:val="20"/>
              </w:rPr>
            </w:pPr>
            <w:r w:rsidRPr="00834C87">
              <w:rPr>
                <w:rFonts w:cs="Arial"/>
                <w:sz w:val="20"/>
                <w:szCs w:val="20"/>
              </w:rPr>
              <w:t>Ensure the site is considered from the viewpoint of the visually impaired and appropriate signage put in place.</w:t>
            </w:r>
          </w:p>
        </w:tc>
        <w:tc>
          <w:tcPr>
            <w:tcW w:w="928" w:type="pct"/>
          </w:tcPr>
          <w:p w14:paraId="7A14ED63" w14:textId="77777777" w:rsidR="00834C87" w:rsidRPr="00834C87" w:rsidRDefault="00834C87" w:rsidP="00351CD3">
            <w:pPr>
              <w:rPr>
                <w:rFonts w:cs="Arial"/>
                <w:sz w:val="20"/>
                <w:szCs w:val="20"/>
              </w:rPr>
            </w:pPr>
            <w:r w:rsidRPr="00834C87">
              <w:rPr>
                <w:rFonts w:cs="Arial"/>
                <w:sz w:val="20"/>
                <w:szCs w:val="20"/>
              </w:rPr>
              <w:t>Ongoing</w:t>
            </w:r>
          </w:p>
        </w:tc>
        <w:tc>
          <w:tcPr>
            <w:tcW w:w="1021" w:type="pct"/>
          </w:tcPr>
          <w:p w14:paraId="0FE3E91A" w14:textId="77777777" w:rsidR="00834C87" w:rsidRPr="00834C87" w:rsidRDefault="00834C87" w:rsidP="00351CD3">
            <w:pPr>
              <w:rPr>
                <w:rFonts w:cs="Arial"/>
                <w:sz w:val="20"/>
                <w:szCs w:val="20"/>
              </w:rPr>
            </w:pPr>
            <w:r w:rsidRPr="00834C87">
              <w:rPr>
                <w:rFonts w:cs="Arial"/>
                <w:sz w:val="20"/>
                <w:szCs w:val="20"/>
              </w:rPr>
              <w:t>School Business Manager</w:t>
            </w:r>
          </w:p>
          <w:p w14:paraId="357240EB" w14:textId="77777777" w:rsidR="00834C87" w:rsidRPr="00834C87" w:rsidRDefault="00834C87" w:rsidP="00351CD3">
            <w:pPr>
              <w:rPr>
                <w:rFonts w:cs="Arial"/>
                <w:sz w:val="20"/>
                <w:szCs w:val="20"/>
              </w:rPr>
            </w:pPr>
            <w:r w:rsidRPr="00834C87">
              <w:rPr>
                <w:rFonts w:cs="Arial"/>
                <w:sz w:val="20"/>
                <w:szCs w:val="20"/>
              </w:rPr>
              <w:t>Site Manager</w:t>
            </w:r>
          </w:p>
        </w:tc>
        <w:tc>
          <w:tcPr>
            <w:tcW w:w="1004" w:type="pct"/>
          </w:tcPr>
          <w:p w14:paraId="7B31533B" w14:textId="77777777" w:rsidR="00834C87" w:rsidRPr="00834C87" w:rsidRDefault="00834C87" w:rsidP="00351CD3">
            <w:pPr>
              <w:rPr>
                <w:rFonts w:cs="Arial"/>
                <w:sz w:val="20"/>
                <w:szCs w:val="20"/>
              </w:rPr>
            </w:pPr>
            <w:r w:rsidRPr="00834C87">
              <w:rPr>
                <w:rFonts w:cs="Arial"/>
                <w:sz w:val="20"/>
                <w:szCs w:val="20"/>
              </w:rPr>
              <w:t>Welcoming and accessible entrance to school</w:t>
            </w:r>
          </w:p>
        </w:tc>
      </w:tr>
      <w:tr w:rsidR="00834C87" w:rsidRPr="00834C87" w14:paraId="4FC60FD6" w14:textId="77777777" w:rsidTr="00351CD3">
        <w:tc>
          <w:tcPr>
            <w:tcW w:w="935" w:type="pct"/>
          </w:tcPr>
          <w:p w14:paraId="3F395965" w14:textId="77777777" w:rsidR="00834C87" w:rsidRPr="00834C87" w:rsidRDefault="00834C87" w:rsidP="00351CD3">
            <w:pPr>
              <w:rPr>
                <w:rFonts w:cs="Arial"/>
                <w:sz w:val="20"/>
                <w:szCs w:val="20"/>
              </w:rPr>
            </w:pPr>
            <w:r w:rsidRPr="00834C87">
              <w:rPr>
                <w:rFonts w:cs="Arial"/>
                <w:sz w:val="20"/>
                <w:szCs w:val="20"/>
              </w:rPr>
              <w:t>Ensure fire escape routes are accessible to all</w:t>
            </w:r>
          </w:p>
          <w:p w14:paraId="16275701" w14:textId="77777777" w:rsidR="00834C87" w:rsidRPr="00834C87" w:rsidRDefault="00834C87" w:rsidP="00351CD3">
            <w:pPr>
              <w:rPr>
                <w:rFonts w:cs="Arial"/>
                <w:sz w:val="20"/>
                <w:szCs w:val="20"/>
              </w:rPr>
            </w:pPr>
          </w:p>
        </w:tc>
        <w:tc>
          <w:tcPr>
            <w:tcW w:w="1113" w:type="pct"/>
          </w:tcPr>
          <w:p w14:paraId="7E4176A2" w14:textId="77777777" w:rsidR="00834C87" w:rsidRPr="00834C87" w:rsidRDefault="00834C87" w:rsidP="00351CD3">
            <w:pPr>
              <w:rPr>
                <w:rFonts w:cs="Arial"/>
                <w:sz w:val="20"/>
                <w:szCs w:val="20"/>
              </w:rPr>
            </w:pPr>
            <w:r w:rsidRPr="00834C87">
              <w:rPr>
                <w:rFonts w:cs="Arial"/>
                <w:sz w:val="20"/>
                <w:szCs w:val="20"/>
              </w:rPr>
              <w:t xml:space="preserve">All new fire escape routes to be DDA compliant. </w:t>
            </w:r>
          </w:p>
          <w:p w14:paraId="30712AAD" w14:textId="77777777" w:rsidR="00834C87" w:rsidRPr="00834C87" w:rsidRDefault="00834C87" w:rsidP="00351CD3">
            <w:pPr>
              <w:rPr>
                <w:rFonts w:cs="Arial"/>
                <w:sz w:val="20"/>
                <w:szCs w:val="20"/>
              </w:rPr>
            </w:pPr>
            <w:r w:rsidRPr="00834C87">
              <w:rPr>
                <w:rFonts w:cs="Arial"/>
                <w:sz w:val="20"/>
                <w:szCs w:val="20"/>
              </w:rPr>
              <w:t>Individual Personal Emergency Evacuation Plan put in place if required.</w:t>
            </w:r>
          </w:p>
        </w:tc>
        <w:tc>
          <w:tcPr>
            <w:tcW w:w="928" w:type="pct"/>
          </w:tcPr>
          <w:p w14:paraId="007EF236" w14:textId="77777777" w:rsidR="00834C87" w:rsidRPr="00834C87" w:rsidRDefault="00834C87" w:rsidP="00351CD3">
            <w:pPr>
              <w:rPr>
                <w:rFonts w:cs="Arial"/>
                <w:sz w:val="20"/>
                <w:szCs w:val="20"/>
              </w:rPr>
            </w:pPr>
            <w:r w:rsidRPr="00834C87">
              <w:rPr>
                <w:rFonts w:cs="Arial"/>
                <w:sz w:val="20"/>
                <w:szCs w:val="20"/>
              </w:rPr>
              <w:t>Ongoing</w:t>
            </w:r>
          </w:p>
        </w:tc>
        <w:tc>
          <w:tcPr>
            <w:tcW w:w="1021" w:type="pct"/>
          </w:tcPr>
          <w:p w14:paraId="211EC069" w14:textId="77777777" w:rsidR="00834C87" w:rsidRPr="00834C87" w:rsidRDefault="00834C87" w:rsidP="00351CD3">
            <w:pPr>
              <w:rPr>
                <w:rFonts w:cs="Arial"/>
                <w:sz w:val="20"/>
                <w:szCs w:val="20"/>
              </w:rPr>
            </w:pPr>
            <w:r w:rsidRPr="00834C87">
              <w:rPr>
                <w:rFonts w:cs="Arial"/>
                <w:sz w:val="20"/>
                <w:szCs w:val="20"/>
              </w:rPr>
              <w:t>SLT</w:t>
            </w:r>
          </w:p>
          <w:p w14:paraId="33C837DD" w14:textId="77777777" w:rsidR="00834C87" w:rsidRPr="00834C87" w:rsidRDefault="00834C87" w:rsidP="00351CD3">
            <w:pPr>
              <w:rPr>
                <w:rFonts w:cs="Arial"/>
                <w:sz w:val="20"/>
                <w:szCs w:val="20"/>
              </w:rPr>
            </w:pPr>
            <w:r w:rsidRPr="00834C87">
              <w:rPr>
                <w:rFonts w:cs="Arial"/>
                <w:sz w:val="20"/>
                <w:szCs w:val="20"/>
              </w:rPr>
              <w:t>SENCO</w:t>
            </w:r>
          </w:p>
        </w:tc>
        <w:tc>
          <w:tcPr>
            <w:tcW w:w="1004" w:type="pct"/>
          </w:tcPr>
          <w:p w14:paraId="2313F5B6" w14:textId="77777777" w:rsidR="00834C87" w:rsidRPr="00834C87" w:rsidRDefault="00834C87" w:rsidP="00351CD3">
            <w:pPr>
              <w:rPr>
                <w:rFonts w:cs="Arial"/>
                <w:sz w:val="20"/>
                <w:szCs w:val="20"/>
              </w:rPr>
            </w:pPr>
            <w:r w:rsidRPr="00834C87">
              <w:rPr>
                <w:rFonts w:cs="Arial"/>
                <w:sz w:val="20"/>
                <w:szCs w:val="20"/>
              </w:rPr>
              <w:t>Safe evacuation of all children in the event of fire.</w:t>
            </w:r>
          </w:p>
        </w:tc>
      </w:tr>
    </w:tbl>
    <w:p w14:paraId="7C5A5639" w14:textId="77777777" w:rsidR="00834C87" w:rsidRPr="00834C87" w:rsidRDefault="00834C87" w:rsidP="00834C87">
      <w:pPr>
        <w:rPr>
          <w:rFonts w:cs="Arial"/>
          <w:sz w:val="20"/>
          <w:szCs w:val="20"/>
        </w:rPr>
      </w:pPr>
    </w:p>
    <w:p w14:paraId="30AACA2F" w14:textId="77777777" w:rsidR="00834C87" w:rsidRPr="00834C87" w:rsidRDefault="00834C87" w:rsidP="00834C87">
      <w:pPr>
        <w:rPr>
          <w:rFonts w:cs="Arial"/>
          <w:sz w:val="20"/>
          <w:szCs w:val="20"/>
        </w:rPr>
      </w:pPr>
      <w:r w:rsidRPr="00834C87">
        <w:rPr>
          <w:rFonts w:cs="Arial"/>
          <w:sz w:val="20"/>
          <w:szCs w:val="20"/>
        </w:rPr>
        <w:br w:type="page"/>
      </w:r>
    </w:p>
    <w:p w14:paraId="231B421F" w14:textId="77777777" w:rsidR="00834C87" w:rsidRPr="00834C87" w:rsidRDefault="00834C87" w:rsidP="00834C87">
      <w:pPr>
        <w:rPr>
          <w:rFonts w:cs="Arial"/>
          <w:sz w:val="20"/>
          <w:szCs w:val="20"/>
        </w:rPr>
      </w:pPr>
    </w:p>
    <w:tbl>
      <w:tblPr>
        <w:tblStyle w:val="TableGrid"/>
        <w:tblW w:w="5000" w:type="pct"/>
        <w:tblLook w:val="04A0" w:firstRow="1" w:lastRow="0" w:firstColumn="1" w:lastColumn="0" w:noHBand="0" w:noVBand="1"/>
      </w:tblPr>
      <w:tblGrid>
        <w:gridCol w:w="1744"/>
        <w:gridCol w:w="2075"/>
        <w:gridCol w:w="1730"/>
        <w:gridCol w:w="1904"/>
        <w:gridCol w:w="1870"/>
      </w:tblGrid>
      <w:tr w:rsidR="00834C87" w:rsidRPr="00834C87" w14:paraId="6CE66131" w14:textId="77777777" w:rsidTr="00351CD3">
        <w:tc>
          <w:tcPr>
            <w:tcW w:w="5000" w:type="pct"/>
            <w:gridSpan w:val="5"/>
          </w:tcPr>
          <w:p w14:paraId="67C458F4" w14:textId="77777777" w:rsidR="00834C87" w:rsidRPr="00834C87" w:rsidRDefault="00834C87" w:rsidP="00834C87">
            <w:pPr>
              <w:pStyle w:val="ListParagraph"/>
              <w:numPr>
                <w:ilvl w:val="0"/>
                <w:numId w:val="43"/>
              </w:numPr>
              <w:spacing w:after="0" w:line="240" w:lineRule="auto"/>
              <w:rPr>
                <w:rFonts w:ascii="Arial" w:hAnsi="Arial" w:cs="Arial"/>
                <w:b/>
                <w:sz w:val="20"/>
                <w:szCs w:val="20"/>
              </w:rPr>
            </w:pPr>
            <w:r w:rsidRPr="00834C87">
              <w:rPr>
                <w:rFonts w:ascii="Arial" w:hAnsi="Arial" w:cs="Arial"/>
                <w:b/>
                <w:sz w:val="20"/>
                <w:szCs w:val="20"/>
              </w:rPr>
              <w:t xml:space="preserve">Improving Access to information about </w:t>
            </w:r>
            <w:proofErr w:type="gramStart"/>
            <w:r w:rsidRPr="00834C87">
              <w:rPr>
                <w:rFonts w:ascii="Arial" w:hAnsi="Arial" w:cs="Arial"/>
                <w:b/>
                <w:sz w:val="20"/>
                <w:szCs w:val="20"/>
              </w:rPr>
              <w:t>the  Curriculum</w:t>
            </w:r>
            <w:proofErr w:type="gramEnd"/>
          </w:p>
          <w:p w14:paraId="72958398" w14:textId="77777777" w:rsidR="00834C87" w:rsidRPr="00834C87" w:rsidRDefault="00834C87" w:rsidP="00351CD3">
            <w:pPr>
              <w:pStyle w:val="ListParagraph"/>
              <w:rPr>
                <w:rFonts w:ascii="Arial" w:hAnsi="Arial" w:cs="Arial"/>
                <w:b/>
                <w:sz w:val="20"/>
                <w:szCs w:val="20"/>
              </w:rPr>
            </w:pPr>
          </w:p>
        </w:tc>
      </w:tr>
      <w:tr w:rsidR="00834C87" w:rsidRPr="00834C87" w14:paraId="03A38168" w14:textId="77777777" w:rsidTr="00351CD3">
        <w:tc>
          <w:tcPr>
            <w:tcW w:w="935" w:type="pct"/>
          </w:tcPr>
          <w:p w14:paraId="5D2B821F" w14:textId="77777777" w:rsidR="00834C87" w:rsidRPr="00834C87" w:rsidRDefault="00834C87" w:rsidP="00351CD3">
            <w:pPr>
              <w:rPr>
                <w:rFonts w:cs="Arial"/>
                <w:b/>
                <w:sz w:val="20"/>
                <w:szCs w:val="20"/>
              </w:rPr>
            </w:pPr>
            <w:r w:rsidRPr="00834C87">
              <w:rPr>
                <w:rFonts w:cs="Arial"/>
                <w:b/>
                <w:sz w:val="20"/>
                <w:szCs w:val="20"/>
              </w:rPr>
              <w:t>Target</w:t>
            </w:r>
          </w:p>
          <w:p w14:paraId="692BB9B3" w14:textId="77777777" w:rsidR="00834C87" w:rsidRPr="00834C87" w:rsidRDefault="00834C87" w:rsidP="00351CD3">
            <w:pPr>
              <w:rPr>
                <w:rFonts w:cs="Arial"/>
                <w:b/>
                <w:sz w:val="20"/>
                <w:szCs w:val="20"/>
              </w:rPr>
            </w:pPr>
          </w:p>
        </w:tc>
        <w:tc>
          <w:tcPr>
            <w:tcW w:w="1113" w:type="pct"/>
          </w:tcPr>
          <w:p w14:paraId="4D7FEB15" w14:textId="77777777" w:rsidR="00834C87" w:rsidRPr="00834C87" w:rsidRDefault="00834C87" w:rsidP="00351CD3">
            <w:pPr>
              <w:rPr>
                <w:rFonts w:cs="Arial"/>
                <w:b/>
                <w:sz w:val="20"/>
                <w:szCs w:val="20"/>
              </w:rPr>
            </w:pPr>
            <w:r w:rsidRPr="00834C87">
              <w:rPr>
                <w:rFonts w:cs="Arial"/>
                <w:b/>
                <w:sz w:val="20"/>
                <w:szCs w:val="20"/>
              </w:rPr>
              <w:t>Actions</w:t>
            </w:r>
          </w:p>
        </w:tc>
        <w:tc>
          <w:tcPr>
            <w:tcW w:w="928" w:type="pct"/>
          </w:tcPr>
          <w:p w14:paraId="3F6A636A" w14:textId="77777777" w:rsidR="00834C87" w:rsidRPr="00834C87" w:rsidRDefault="00834C87" w:rsidP="00351CD3">
            <w:pPr>
              <w:rPr>
                <w:rFonts w:cs="Arial"/>
                <w:b/>
                <w:sz w:val="20"/>
                <w:szCs w:val="20"/>
              </w:rPr>
            </w:pPr>
            <w:r w:rsidRPr="00834C87">
              <w:rPr>
                <w:rFonts w:cs="Arial"/>
                <w:b/>
                <w:sz w:val="20"/>
                <w:szCs w:val="20"/>
              </w:rPr>
              <w:t>Timescale/Cost</w:t>
            </w:r>
          </w:p>
        </w:tc>
        <w:tc>
          <w:tcPr>
            <w:tcW w:w="1021" w:type="pct"/>
          </w:tcPr>
          <w:p w14:paraId="6F74AABA" w14:textId="77777777" w:rsidR="00834C87" w:rsidRPr="00834C87" w:rsidRDefault="00834C87" w:rsidP="00351CD3">
            <w:pPr>
              <w:rPr>
                <w:rFonts w:cs="Arial"/>
                <w:b/>
                <w:sz w:val="20"/>
                <w:szCs w:val="20"/>
              </w:rPr>
            </w:pPr>
            <w:r w:rsidRPr="00834C87">
              <w:rPr>
                <w:rFonts w:cs="Arial"/>
                <w:b/>
                <w:sz w:val="20"/>
                <w:szCs w:val="20"/>
              </w:rPr>
              <w:t>Responsibility</w:t>
            </w:r>
          </w:p>
        </w:tc>
        <w:tc>
          <w:tcPr>
            <w:tcW w:w="1004" w:type="pct"/>
          </w:tcPr>
          <w:p w14:paraId="69C69DE0" w14:textId="77777777" w:rsidR="00834C87" w:rsidRPr="00834C87" w:rsidRDefault="00834C87" w:rsidP="00351CD3">
            <w:pPr>
              <w:rPr>
                <w:rFonts w:cs="Arial"/>
                <w:b/>
                <w:sz w:val="20"/>
                <w:szCs w:val="20"/>
              </w:rPr>
            </w:pPr>
            <w:r w:rsidRPr="00834C87">
              <w:rPr>
                <w:rFonts w:cs="Arial"/>
                <w:b/>
                <w:sz w:val="20"/>
                <w:szCs w:val="20"/>
              </w:rPr>
              <w:t>Outcomes</w:t>
            </w:r>
          </w:p>
        </w:tc>
      </w:tr>
      <w:tr w:rsidR="00834C87" w:rsidRPr="00834C87" w14:paraId="7292104F" w14:textId="77777777" w:rsidTr="00351CD3">
        <w:tc>
          <w:tcPr>
            <w:tcW w:w="935" w:type="pct"/>
          </w:tcPr>
          <w:p w14:paraId="32A81CE4" w14:textId="77777777" w:rsidR="00834C87" w:rsidRPr="00834C87" w:rsidRDefault="00834C87" w:rsidP="00351CD3">
            <w:pPr>
              <w:rPr>
                <w:rFonts w:cs="Arial"/>
                <w:sz w:val="20"/>
                <w:szCs w:val="20"/>
              </w:rPr>
            </w:pPr>
            <w:r w:rsidRPr="00834C87">
              <w:rPr>
                <w:rFonts w:cs="Arial"/>
                <w:sz w:val="20"/>
                <w:szCs w:val="20"/>
              </w:rPr>
              <w:t>To review information to parents/carers to ensure it is accessible</w:t>
            </w:r>
          </w:p>
        </w:tc>
        <w:tc>
          <w:tcPr>
            <w:tcW w:w="1113" w:type="pct"/>
          </w:tcPr>
          <w:p w14:paraId="766933D0" w14:textId="77777777" w:rsidR="00834C87" w:rsidRPr="00834C87" w:rsidRDefault="00834C87" w:rsidP="00351CD3">
            <w:pPr>
              <w:rPr>
                <w:rFonts w:cs="Arial"/>
                <w:sz w:val="20"/>
                <w:szCs w:val="20"/>
              </w:rPr>
            </w:pPr>
            <w:r w:rsidRPr="00834C87">
              <w:rPr>
                <w:rFonts w:cs="Arial"/>
                <w:sz w:val="20"/>
                <w:szCs w:val="20"/>
              </w:rPr>
              <w:t xml:space="preserve">Ask parents about access needs when child is admitted </w:t>
            </w:r>
            <w:proofErr w:type="gramStart"/>
            <w:r w:rsidRPr="00834C87">
              <w:rPr>
                <w:rFonts w:cs="Arial"/>
                <w:sz w:val="20"/>
                <w:szCs w:val="20"/>
              </w:rPr>
              <w:t>to school</w:t>
            </w:r>
            <w:proofErr w:type="gramEnd"/>
          </w:p>
          <w:p w14:paraId="3CF59C5D" w14:textId="77777777" w:rsidR="00834C87" w:rsidRPr="00834C87" w:rsidRDefault="00834C87" w:rsidP="00351CD3">
            <w:pPr>
              <w:rPr>
                <w:rFonts w:cs="Arial"/>
                <w:sz w:val="20"/>
                <w:szCs w:val="20"/>
              </w:rPr>
            </w:pPr>
          </w:p>
          <w:p w14:paraId="357C618B" w14:textId="77777777" w:rsidR="00834C87" w:rsidRPr="00834C87" w:rsidRDefault="00834C87" w:rsidP="00351CD3">
            <w:pPr>
              <w:rPr>
                <w:rFonts w:cs="Arial"/>
                <w:sz w:val="20"/>
                <w:szCs w:val="20"/>
              </w:rPr>
            </w:pPr>
            <w:r w:rsidRPr="00834C87">
              <w:rPr>
                <w:rFonts w:cs="Arial"/>
                <w:sz w:val="20"/>
                <w:szCs w:val="20"/>
              </w:rPr>
              <w:t>Produce newsletter in alternative format, if required</w:t>
            </w:r>
          </w:p>
          <w:p w14:paraId="7FB6EF74" w14:textId="77777777" w:rsidR="00834C87" w:rsidRPr="00834C87" w:rsidRDefault="00834C87" w:rsidP="00351CD3">
            <w:pPr>
              <w:rPr>
                <w:rFonts w:cs="Arial"/>
                <w:sz w:val="20"/>
                <w:szCs w:val="20"/>
              </w:rPr>
            </w:pPr>
          </w:p>
        </w:tc>
        <w:tc>
          <w:tcPr>
            <w:tcW w:w="928" w:type="pct"/>
          </w:tcPr>
          <w:p w14:paraId="280D2CCE" w14:textId="77777777" w:rsidR="00834C87" w:rsidRPr="00834C87" w:rsidRDefault="00834C87" w:rsidP="00351CD3">
            <w:pPr>
              <w:rPr>
                <w:rFonts w:cs="Arial"/>
                <w:sz w:val="20"/>
                <w:szCs w:val="20"/>
              </w:rPr>
            </w:pPr>
            <w:r w:rsidRPr="00834C87">
              <w:rPr>
                <w:rFonts w:cs="Arial"/>
                <w:sz w:val="20"/>
                <w:szCs w:val="20"/>
              </w:rPr>
              <w:t>Ongoing</w:t>
            </w:r>
          </w:p>
          <w:p w14:paraId="1C7C9176" w14:textId="77777777" w:rsidR="00834C87" w:rsidRPr="00834C87" w:rsidRDefault="00834C87" w:rsidP="00351CD3">
            <w:pPr>
              <w:rPr>
                <w:rFonts w:cs="Arial"/>
                <w:sz w:val="20"/>
                <w:szCs w:val="20"/>
              </w:rPr>
            </w:pPr>
          </w:p>
          <w:p w14:paraId="71E51F4D" w14:textId="77777777" w:rsidR="00834C87" w:rsidRPr="00834C87" w:rsidRDefault="00834C87" w:rsidP="00351CD3">
            <w:pPr>
              <w:rPr>
                <w:rFonts w:cs="Arial"/>
                <w:sz w:val="20"/>
                <w:szCs w:val="20"/>
              </w:rPr>
            </w:pPr>
          </w:p>
          <w:p w14:paraId="7DEEB917" w14:textId="77777777" w:rsidR="00834C87" w:rsidRPr="00834C87" w:rsidRDefault="00834C87" w:rsidP="00351CD3">
            <w:pPr>
              <w:rPr>
                <w:rFonts w:cs="Arial"/>
                <w:sz w:val="20"/>
                <w:szCs w:val="20"/>
              </w:rPr>
            </w:pPr>
          </w:p>
          <w:p w14:paraId="4A3FABC1" w14:textId="77777777" w:rsidR="00834C87" w:rsidRPr="00834C87" w:rsidRDefault="00834C87" w:rsidP="00351CD3">
            <w:pPr>
              <w:rPr>
                <w:rFonts w:cs="Arial"/>
                <w:sz w:val="20"/>
                <w:szCs w:val="20"/>
              </w:rPr>
            </w:pPr>
          </w:p>
          <w:p w14:paraId="07ACE375" w14:textId="77777777" w:rsidR="00834C87" w:rsidRPr="00834C87" w:rsidRDefault="00834C87" w:rsidP="00351CD3">
            <w:pPr>
              <w:rPr>
                <w:rFonts w:cs="Arial"/>
                <w:sz w:val="20"/>
                <w:szCs w:val="20"/>
              </w:rPr>
            </w:pPr>
            <w:r w:rsidRPr="00834C87">
              <w:rPr>
                <w:rFonts w:cs="Arial"/>
                <w:sz w:val="20"/>
                <w:szCs w:val="20"/>
              </w:rPr>
              <w:t>If required</w:t>
            </w:r>
          </w:p>
        </w:tc>
        <w:tc>
          <w:tcPr>
            <w:tcW w:w="1021" w:type="pct"/>
          </w:tcPr>
          <w:p w14:paraId="0E9EB8E7" w14:textId="77777777" w:rsidR="00834C87" w:rsidRPr="00834C87" w:rsidRDefault="00834C87" w:rsidP="00351CD3">
            <w:pPr>
              <w:rPr>
                <w:rFonts w:cs="Arial"/>
                <w:sz w:val="20"/>
                <w:szCs w:val="20"/>
              </w:rPr>
            </w:pPr>
            <w:r w:rsidRPr="00834C87">
              <w:rPr>
                <w:rFonts w:cs="Arial"/>
                <w:sz w:val="20"/>
                <w:szCs w:val="20"/>
              </w:rPr>
              <w:t>School Business Manager</w:t>
            </w:r>
          </w:p>
        </w:tc>
        <w:tc>
          <w:tcPr>
            <w:tcW w:w="1004" w:type="pct"/>
          </w:tcPr>
          <w:p w14:paraId="7A282EA3" w14:textId="77777777" w:rsidR="00834C87" w:rsidRPr="00834C87" w:rsidRDefault="00834C87" w:rsidP="00351CD3">
            <w:pPr>
              <w:rPr>
                <w:rFonts w:cs="Arial"/>
                <w:sz w:val="20"/>
                <w:szCs w:val="20"/>
              </w:rPr>
            </w:pPr>
            <w:r w:rsidRPr="00834C87">
              <w:rPr>
                <w:rFonts w:cs="Arial"/>
                <w:sz w:val="20"/>
                <w:szCs w:val="20"/>
              </w:rPr>
              <w:t>All parents have access to school information</w:t>
            </w:r>
          </w:p>
        </w:tc>
      </w:tr>
    </w:tbl>
    <w:p w14:paraId="68889285" w14:textId="77777777" w:rsidR="00834C87" w:rsidRPr="00834C87" w:rsidRDefault="00834C87" w:rsidP="00834C87">
      <w:pPr>
        <w:tabs>
          <w:tab w:val="left" w:pos="3084"/>
        </w:tabs>
        <w:rPr>
          <w:rFonts w:cs="Arial"/>
          <w:sz w:val="20"/>
          <w:szCs w:val="20"/>
        </w:rPr>
      </w:pPr>
    </w:p>
    <w:p w14:paraId="7FC7117A" w14:textId="5A69E0D7" w:rsidR="006A08E9" w:rsidRPr="00834C87" w:rsidRDefault="00DC695B" w:rsidP="00834C87">
      <w:pPr>
        <w:pStyle w:val="NormalWeb"/>
        <w:spacing w:before="0" w:beforeAutospacing="0" w:after="60" w:afterAutospacing="0"/>
        <w:rPr>
          <w:rFonts w:ascii="Arial" w:hAnsi="Arial" w:cs="Arial"/>
          <w:color w:val="000000"/>
          <w:sz w:val="22"/>
          <w:szCs w:val="22"/>
        </w:rPr>
      </w:pPr>
      <w:r w:rsidRPr="00834C87">
        <w:rPr>
          <w:rFonts w:ascii="Arial" w:hAnsi="Arial" w:cs="Arial"/>
          <w:color w:val="000000"/>
          <w:sz w:val="22"/>
          <w:szCs w:val="22"/>
        </w:rPr>
        <w:t>.</w:t>
      </w:r>
    </w:p>
    <w:sectPr w:rsidR="006A08E9" w:rsidRPr="00834C87" w:rsidSect="00CD2FAC">
      <w:headerReference w:type="even" r:id="rId15"/>
      <w:headerReference w:type="default" r:id="rId16"/>
      <w:footerReference w:type="even" r:id="rId17"/>
      <w:footerReference w:type="default" r:id="rId18"/>
      <w:headerReference w:type="first" r:id="rId19"/>
      <w:footerReference w:type="first" r:id="rId20"/>
      <w:pgSz w:w="11907" w:h="16840" w:code="9"/>
      <w:pgMar w:top="993" w:right="1440" w:bottom="1440" w:left="1134" w:header="851" w:footer="85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7A93F" w14:textId="77777777" w:rsidR="00BF0D68" w:rsidRDefault="00BF0D68">
      <w:r>
        <w:separator/>
      </w:r>
    </w:p>
  </w:endnote>
  <w:endnote w:type="continuationSeparator" w:id="0">
    <w:p w14:paraId="1401F9B7" w14:textId="77777777" w:rsidR="00BF0D68" w:rsidRDefault="00BF0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897309"/>
      <w:docPartObj>
        <w:docPartGallery w:val="Page Numbers (Bottom of Page)"/>
        <w:docPartUnique/>
      </w:docPartObj>
    </w:sdtPr>
    <w:sdtEndPr>
      <w:rPr>
        <w:color w:val="7F7F7F" w:themeColor="background1" w:themeShade="7F"/>
        <w:spacing w:val="60"/>
      </w:rPr>
    </w:sdtEndPr>
    <w:sdtContent>
      <w:p w14:paraId="6EAB0CBA" w14:textId="38341BD7" w:rsidR="00834C87" w:rsidRDefault="00834C8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F3B0D" w:rsidRPr="00DF3B0D">
          <w:rPr>
            <w:b/>
            <w:bCs/>
            <w:noProof/>
          </w:rPr>
          <w:t>5</w:t>
        </w:r>
        <w:r>
          <w:rPr>
            <w:b/>
            <w:bCs/>
            <w:noProof/>
          </w:rPr>
          <w:fldChar w:fldCharType="end"/>
        </w:r>
        <w:r>
          <w:rPr>
            <w:b/>
            <w:bCs/>
          </w:rPr>
          <w:t xml:space="preserve"> | </w:t>
        </w:r>
        <w:r>
          <w:rPr>
            <w:color w:val="7F7F7F" w:themeColor="background1" w:themeShade="7F"/>
            <w:spacing w:val="60"/>
          </w:rPr>
          <w:t>Page</w:t>
        </w:r>
      </w:p>
    </w:sdtContent>
  </w:sdt>
  <w:p w14:paraId="5AEE2C82" w14:textId="77777777" w:rsidR="00834C87" w:rsidRDefault="00834C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6B78" w14:textId="77777777" w:rsidR="002A6542" w:rsidRDefault="002A654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16F3ACB8" w14:textId="77777777" w:rsidR="002A6542" w:rsidRDefault="002A654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F904A" w14:textId="77777777" w:rsidR="00F350D4" w:rsidRDefault="00000000" w:rsidP="00F350D4">
    <w:pPr>
      <w:pStyle w:val="Footer"/>
      <w:rPr>
        <w:b/>
        <w:bCs/>
        <w:color w:val="7F7F7F"/>
        <w:spacing w:val="60"/>
      </w:rPr>
    </w:pPr>
    <w:r>
      <w:rPr>
        <w:b/>
        <w:bCs/>
        <w:noProof/>
        <w:color w:val="7F7F7F"/>
        <w:spacing w:val="60"/>
      </w:rPr>
      <w:pict w14:anchorId="56BDB119">
        <v:rect id="_x0000_i1026" style="width:451.3pt;height:.05pt" o:hralign="center" o:hrstd="t" o:hrnoshade="t" o:hr="t" fillcolor="#4472c4" stroked="f"/>
      </w:pict>
    </w:r>
  </w:p>
  <w:p w14:paraId="45AF34E2" w14:textId="77777777" w:rsidR="002A6542" w:rsidRPr="00F350D4" w:rsidRDefault="00F350D4" w:rsidP="009A13E4">
    <w:pPr>
      <w:pStyle w:val="Footer"/>
      <w:tabs>
        <w:tab w:val="clear" w:pos="4153"/>
        <w:tab w:val="clear" w:pos="8306"/>
        <w:tab w:val="left" w:pos="6980"/>
      </w:tabs>
    </w:pPr>
    <w:r w:rsidRPr="00F350D4">
      <w:rPr>
        <w:color w:val="7F7F7F"/>
        <w:spacing w:val="60"/>
      </w:rPr>
      <w:t>Page</w:t>
    </w:r>
    <w:r>
      <w:t xml:space="preserve"> | </w:t>
    </w:r>
    <w:r>
      <w:fldChar w:fldCharType="begin"/>
    </w:r>
    <w:r>
      <w:instrText xml:space="preserve"> PAGE   \* MERGEFORMAT </w:instrText>
    </w:r>
    <w:r>
      <w:fldChar w:fldCharType="separate"/>
    </w:r>
    <w:r w:rsidR="00DF3B0D" w:rsidRPr="00DF3B0D">
      <w:rPr>
        <w:b/>
        <w:bCs/>
        <w:noProof/>
      </w:rPr>
      <w:t>9</w:t>
    </w:r>
    <w:r>
      <w:rPr>
        <w:b/>
        <w:bCs/>
        <w:noProof/>
      </w:rPr>
      <w:fldChar w:fldCharType="end"/>
    </w:r>
    <w:r w:rsidR="009A13E4">
      <w:rPr>
        <w:b/>
        <w:bCs/>
        <w:noProof/>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884E" w14:textId="77777777" w:rsidR="009A13E4" w:rsidRDefault="009A1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2B531" w14:textId="77777777" w:rsidR="00BF0D68" w:rsidRDefault="00BF0D68">
      <w:r>
        <w:separator/>
      </w:r>
    </w:p>
  </w:footnote>
  <w:footnote w:type="continuationSeparator" w:id="0">
    <w:p w14:paraId="56CC65E6" w14:textId="77777777" w:rsidR="00BF0D68" w:rsidRDefault="00BF0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3DD4" w14:textId="77777777" w:rsidR="009A13E4" w:rsidRDefault="009A13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B20EC" w14:textId="77777777" w:rsidR="009A13E4" w:rsidRDefault="009A13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89867" w14:textId="77777777" w:rsidR="009A13E4" w:rsidRDefault="009A1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pt;height:15pt" o:bullet="t">
        <v:imagedata r:id="rId1" o:title="Word Work File L_1993189579"/>
      </v:shape>
    </w:pict>
  </w:numPicBullet>
  <w:abstractNum w:abstractNumId="0" w15:restartNumberingAfterBreak="0">
    <w:nsid w:val="00000001"/>
    <w:multiLevelType w:val="hybridMultilevel"/>
    <w:tmpl w:val="00000001"/>
    <w:lvl w:ilvl="0" w:tplc="00000001">
      <w:start w:val="1"/>
      <w:numFmt w:val="bullet"/>
      <w:lvlText w:val=""/>
      <w:lvlJc w:val="left"/>
      <w:pPr>
        <w:ind w:left="288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3CB0A708"/>
    <w:lvl w:ilvl="0" w:tplc="161A56C6">
      <w:start w:val="1"/>
      <w:numFmt w:val="bullet"/>
      <w:lvlText w:val=""/>
      <w:lvlJc w:val="left"/>
      <w:pPr>
        <w:ind w:left="108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4CCA65EA"/>
    <w:lvl w:ilvl="0" w:tplc="161A56C6">
      <w:start w:val="1"/>
      <w:numFmt w:val="bullet"/>
      <w:lvlText w:val=""/>
      <w:lvlJc w:val="left"/>
      <w:pPr>
        <w:ind w:left="108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55FCF8A0"/>
    <w:lvl w:ilvl="0" w:tplc="161A56C6">
      <w:start w:val="1"/>
      <w:numFmt w:val="bullet"/>
      <w:lvlText w:val=""/>
      <w:lvlJc w:val="left"/>
      <w:pPr>
        <w:ind w:left="108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125871"/>
    <w:multiLevelType w:val="hybridMultilevel"/>
    <w:tmpl w:val="6A6A0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1233A31"/>
    <w:multiLevelType w:val="multilevel"/>
    <w:tmpl w:val="5FF0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5A71E2"/>
    <w:multiLevelType w:val="multilevel"/>
    <w:tmpl w:val="75D61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E24D12"/>
    <w:multiLevelType w:val="hybridMultilevel"/>
    <w:tmpl w:val="FEFC9B06"/>
    <w:lvl w:ilvl="0" w:tplc="161A56C6">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2921892"/>
    <w:multiLevelType w:val="hybridMultilevel"/>
    <w:tmpl w:val="02642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D0703C"/>
    <w:multiLevelType w:val="hybridMultilevel"/>
    <w:tmpl w:val="012C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8E786B"/>
    <w:multiLevelType w:val="multilevel"/>
    <w:tmpl w:val="ECF2B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725142"/>
    <w:multiLevelType w:val="hybridMultilevel"/>
    <w:tmpl w:val="29A04692"/>
    <w:lvl w:ilvl="0" w:tplc="5394D5B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8FE6324"/>
    <w:multiLevelType w:val="hybridMultilevel"/>
    <w:tmpl w:val="6E7AB350"/>
    <w:lvl w:ilvl="0" w:tplc="0809001B">
      <w:start w:val="1"/>
      <w:numFmt w:val="lowerRoman"/>
      <w:lvlText w:val="%1."/>
      <w:lvlJc w:val="righ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1D6018"/>
    <w:multiLevelType w:val="hybridMultilevel"/>
    <w:tmpl w:val="6EF04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3F295B"/>
    <w:multiLevelType w:val="hybridMultilevel"/>
    <w:tmpl w:val="8A508998"/>
    <w:lvl w:ilvl="0" w:tplc="0809001B">
      <w:start w:val="1"/>
      <w:numFmt w:val="lowerRoman"/>
      <w:lvlText w:val="%1."/>
      <w:lvlJc w:val="righ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D74C98"/>
    <w:multiLevelType w:val="hybridMultilevel"/>
    <w:tmpl w:val="625AAE9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A25B7A"/>
    <w:multiLevelType w:val="multilevel"/>
    <w:tmpl w:val="BEA41632"/>
    <w:lvl w:ilvl="0">
      <w:start w:val="1"/>
      <w:numFmt w:val="decimal"/>
      <w:lvlText w:val="%1"/>
      <w:lvlJc w:val="left"/>
      <w:pPr>
        <w:tabs>
          <w:tab w:val="num" w:pos="720"/>
        </w:tabs>
        <w:ind w:left="720" w:hanging="720"/>
      </w:pPr>
      <w:rPr>
        <w:rFonts w:ascii="Arial" w:hAnsi="Arial"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PGHeading"/>
      <w:lvlText w:val="%1.%2"/>
      <w:lvlJc w:val="left"/>
      <w:pPr>
        <w:tabs>
          <w:tab w:val="num" w:pos="720"/>
        </w:tabs>
        <w:ind w:left="720" w:hanging="720"/>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ascii="Arial" w:hAnsi="Arial" w:hint="default"/>
        <w:b w:val="0"/>
        <w:i w:val="0"/>
        <w:sz w:val="24"/>
        <w:u w:val="none"/>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410C354D"/>
    <w:multiLevelType w:val="multilevel"/>
    <w:tmpl w:val="F3AA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61B6B"/>
    <w:multiLevelType w:val="hybridMultilevel"/>
    <w:tmpl w:val="2974AEDC"/>
    <w:lvl w:ilvl="0" w:tplc="08090001">
      <w:start w:val="1"/>
      <w:numFmt w:val="bullet"/>
      <w:lvlText w:val=""/>
      <w:lvlJc w:val="left"/>
      <w:pPr>
        <w:ind w:left="163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41179F"/>
    <w:multiLevelType w:val="hybridMultilevel"/>
    <w:tmpl w:val="E32A7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37638C"/>
    <w:multiLevelType w:val="hybridMultilevel"/>
    <w:tmpl w:val="2DE06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2814C5"/>
    <w:multiLevelType w:val="hybridMultilevel"/>
    <w:tmpl w:val="5322A28E"/>
    <w:lvl w:ilvl="0" w:tplc="161A56C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0" w:hanging="360"/>
      </w:pPr>
      <w:rPr>
        <w:rFonts w:ascii="Wingdings" w:hAnsi="Wingdings" w:hint="default"/>
      </w:rPr>
    </w:lvl>
    <w:lvl w:ilvl="3" w:tplc="08090001" w:tentative="1">
      <w:start w:val="1"/>
      <w:numFmt w:val="bullet"/>
      <w:lvlText w:val=""/>
      <w:lvlJc w:val="left"/>
      <w:pPr>
        <w:ind w:left="72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2160" w:hanging="360"/>
      </w:pPr>
      <w:rPr>
        <w:rFonts w:ascii="Wingdings" w:hAnsi="Wingdings" w:hint="default"/>
      </w:rPr>
    </w:lvl>
    <w:lvl w:ilvl="6" w:tplc="08090001" w:tentative="1">
      <w:start w:val="1"/>
      <w:numFmt w:val="bullet"/>
      <w:lvlText w:val=""/>
      <w:lvlJc w:val="left"/>
      <w:pPr>
        <w:ind w:left="2880" w:hanging="360"/>
      </w:pPr>
      <w:rPr>
        <w:rFonts w:ascii="Symbol" w:hAnsi="Symbol" w:hint="default"/>
      </w:rPr>
    </w:lvl>
    <w:lvl w:ilvl="7" w:tplc="08090003" w:tentative="1">
      <w:start w:val="1"/>
      <w:numFmt w:val="bullet"/>
      <w:lvlText w:val="o"/>
      <w:lvlJc w:val="left"/>
      <w:pPr>
        <w:ind w:left="3600" w:hanging="360"/>
      </w:pPr>
      <w:rPr>
        <w:rFonts w:ascii="Courier New" w:hAnsi="Courier New" w:cs="Courier New" w:hint="default"/>
      </w:rPr>
    </w:lvl>
    <w:lvl w:ilvl="8" w:tplc="08090005" w:tentative="1">
      <w:start w:val="1"/>
      <w:numFmt w:val="bullet"/>
      <w:lvlText w:val=""/>
      <w:lvlJc w:val="left"/>
      <w:pPr>
        <w:ind w:left="4320" w:hanging="360"/>
      </w:pPr>
      <w:rPr>
        <w:rFonts w:ascii="Wingdings" w:hAnsi="Wingdings" w:hint="default"/>
      </w:rPr>
    </w:lvl>
  </w:abstractNum>
  <w:abstractNum w:abstractNumId="25" w15:restartNumberingAfterBreak="0">
    <w:nsid w:val="57517545"/>
    <w:multiLevelType w:val="hybridMultilevel"/>
    <w:tmpl w:val="76AC3C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6C3750"/>
    <w:multiLevelType w:val="hybridMultilevel"/>
    <w:tmpl w:val="5A7E2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D1402"/>
    <w:multiLevelType w:val="hybridMultilevel"/>
    <w:tmpl w:val="8EAA89A0"/>
    <w:lvl w:ilvl="0" w:tplc="F216C248">
      <w:start w:val="4"/>
      <w:numFmt w:val="lowerRoman"/>
      <w:lvlText w:val="%1."/>
      <w:lvlJc w:val="right"/>
      <w:pPr>
        <w:ind w:left="142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3135D5"/>
    <w:multiLevelType w:val="multilevel"/>
    <w:tmpl w:val="665AFCB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C1727FC"/>
    <w:multiLevelType w:val="hybridMultilevel"/>
    <w:tmpl w:val="6DE4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8967F6"/>
    <w:multiLevelType w:val="hybridMultilevel"/>
    <w:tmpl w:val="46F6C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F52AFE"/>
    <w:multiLevelType w:val="hybridMultilevel"/>
    <w:tmpl w:val="3E9C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68283E"/>
    <w:multiLevelType w:val="multilevel"/>
    <w:tmpl w:val="37867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605A5C"/>
    <w:multiLevelType w:val="multilevel"/>
    <w:tmpl w:val="7B142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414B46"/>
    <w:multiLevelType w:val="hybridMultilevel"/>
    <w:tmpl w:val="2AB81B5E"/>
    <w:lvl w:ilvl="0" w:tplc="067E72C2">
      <w:start w:val="1"/>
      <w:numFmt w:val="lowerRoman"/>
      <w:pStyle w:val="RomanL3spaced"/>
      <w:lvlText w:val="%1."/>
      <w:lvlJc w:val="left"/>
      <w:pPr>
        <w:tabs>
          <w:tab w:val="num" w:pos="567"/>
        </w:tabs>
        <w:ind w:left="1418" w:hanging="567"/>
      </w:pPr>
      <w:rPr>
        <w:rFonts w:hint="default"/>
      </w:rPr>
    </w:lvl>
    <w:lvl w:ilvl="1" w:tplc="FFFFFFFF">
      <w:start w:val="1"/>
      <w:numFmt w:val="decimal"/>
      <w:lvlText w:val="%2."/>
      <w:lvlJc w:val="right"/>
      <w:pPr>
        <w:tabs>
          <w:tab w:val="num" w:pos="1650"/>
        </w:tabs>
        <w:ind w:left="1650" w:hanging="570"/>
      </w:pPr>
      <w:rPr>
        <w:rFonts w:hint="default"/>
      </w:rPr>
    </w:lvl>
    <w:lvl w:ilvl="2" w:tplc="E8CC636C">
      <w:start w:val="1"/>
      <w:numFmt w:val="decimal"/>
      <w:pStyle w:val="Appendixheading1"/>
      <w:lvlText w:val="%3"/>
      <w:lvlJc w:val="left"/>
      <w:pPr>
        <w:tabs>
          <w:tab w:val="num" w:pos="2550"/>
        </w:tabs>
        <w:ind w:left="2550" w:hanging="57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624398B"/>
    <w:multiLevelType w:val="multilevel"/>
    <w:tmpl w:val="A21E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EC436A"/>
    <w:multiLevelType w:val="hybridMultilevel"/>
    <w:tmpl w:val="ED7C33C6"/>
    <w:lvl w:ilvl="0" w:tplc="161A56C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D94C3C"/>
    <w:multiLevelType w:val="hybridMultilevel"/>
    <w:tmpl w:val="CB1E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8B097E"/>
    <w:multiLevelType w:val="hybridMultilevel"/>
    <w:tmpl w:val="DA1ACC90"/>
    <w:lvl w:ilvl="0" w:tplc="161A56C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6545A0"/>
    <w:multiLevelType w:val="hybridMultilevel"/>
    <w:tmpl w:val="A70847B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5E03B1"/>
    <w:multiLevelType w:val="multilevel"/>
    <w:tmpl w:val="7D5A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FE7CB9"/>
    <w:multiLevelType w:val="multilevel"/>
    <w:tmpl w:val="356A7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A202D0"/>
    <w:multiLevelType w:val="hybridMultilevel"/>
    <w:tmpl w:val="04301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878610">
    <w:abstractNumId w:val="19"/>
  </w:num>
  <w:num w:numId="2" w16cid:durableId="933592802">
    <w:abstractNumId w:val="34"/>
    <w:lvlOverride w:ilvl="0">
      <w:startOverride w:val="1"/>
    </w:lvlOverride>
  </w:num>
  <w:num w:numId="3" w16cid:durableId="558367184">
    <w:abstractNumId w:val="28"/>
  </w:num>
  <w:num w:numId="4" w16cid:durableId="397897947">
    <w:abstractNumId w:val="42"/>
  </w:num>
  <w:num w:numId="5" w16cid:durableId="57289075">
    <w:abstractNumId w:val="27"/>
  </w:num>
  <w:num w:numId="6" w16cid:durableId="1791361194">
    <w:abstractNumId w:val="30"/>
  </w:num>
  <w:num w:numId="7" w16cid:durableId="1788507953">
    <w:abstractNumId w:val="26"/>
  </w:num>
  <w:num w:numId="8" w16cid:durableId="1029455458">
    <w:abstractNumId w:val="29"/>
  </w:num>
  <w:num w:numId="9" w16cid:durableId="1860268589">
    <w:abstractNumId w:val="16"/>
  </w:num>
  <w:num w:numId="10" w16cid:durableId="92673761">
    <w:abstractNumId w:val="25"/>
  </w:num>
  <w:num w:numId="11" w16cid:durableId="1862472009">
    <w:abstractNumId w:val="15"/>
  </w:num>
  <w:num w:numId="12" w16cid:durableId="39060890">
    <w:abstractNumId w:val="18"/>
  </w:num>
  <w:num w:numId="13" w16cid:durableId="2087147929">
    <w:abstractNumId w:val="17"/>
  </w:num>
  <w:num w:numId="14" w16cid:durableId="1999578880">
    <w:abstractNumId w:val="37"/>
  </w:num>
  <w:num w:numId="15" w16cid:durableId="1883900462">
    <w:abstractNumId w:val="22"/>
  </w:num>
  <w:num w:numId="16" w16cid:durableId="145249552">
    <w:abstractNumId w:val="21"/>
  </w:num>
  <w:num w:numId="17" w16cid:durableId="764419557">
    <w:abstractNumId w:val="12"/>
  </w:num>
  <w:num w:numId="18" w16cid:durableId="143354519">
    <w:abstractNumId w:val="31"/>
  </w:num>
  <w:num w:numId="19" w16cid:durableId="8457924">
    <w:abstractNumId w:val="0"/>
  </w:num>
  <w:num w:numId="20" w16cid:durableId="973557206">
    <w:abstractNumId w:val="1"/>
  </w:num>
  <w:num w:numId="21" w16cid:durableId="1186481019">
    <w:abstractNumId w:val="2"/>
  </w:num>
  <w:num w:numId="22" w16cid:durableId="1500465442">
    <w:abstractNumId w:val="3"/>
  </w:num>
  <w:num w:numId="23" w16cid:durableId="351959241">
    <w:abstractNumId w:val="4"/>
  </w:num>
  <w:num w:numId="24" w16cid:durableId="1154184293">
    <w:abstractNumId w:val="5"/>
  </w:num>
  <w:num w:numId="25" w16cid:durableId="1815948790">
    <w:abstractNumId w:val="6"/>
  </w:num>
  <w:num w:numId="26" w16cid:durableId="356201602">
    <w:abstractNumId w:val="13"/>
  </w:num>
  <w:num w:numId="27" w16cid:durableId="1647852599">
    <w:abstractNumId w:val="32"/>
  </w:num>
  <w:num w:numId="28" w16cid:durableId="1513833168">
    <w:abstractNumId w:val="14"/>
  </w:num>
  <w:num w:numId="29" w16cid:durableId="1748377121">
    <w:abstractNumId w:val="24"/>
  </w:num>
  <w:num w:numId="30" w16cid:durableId="562327471">
    <w:abstractNumId w:val="9"/>
  </w:num>
  <w:num w:numId="31" w16cid:durableId="2021658285">
    <w:abstractNumId w:val="8"/>
  </w:num>
  <w:num w:numId="32" w16cid:durableId="720398913">
    <w:abstractNumId w:val="20"/>
  </w:num>
  <w:num w:numId="33" w16cid:durableId="1296836902">
    <w:abstractNumId w:val="36"/>
  </w:num>
  <w:num w:numId="34" w16cid:durableId="1119297128">
    <w:abstractNumId w:val="10"/>
  </w:num>
  <w:num w:numId="35" w16cid:durableId="366108469">
    <w:abstractNumId w:val="38"/>
  </w:num>
  <w:num w:numId="36" w16cid:durableId="599266312">
    <w:abstractNumId w:val="33"/>
  </w:num>
  <w:num w:numId="37" w16cid:durableId="1644692921">
    <w:abstractNumId w:val="40"/>
  </w:num>
  <w:num w:numId="38" w16cid:durableId="707414535">
    <w:abstractNumId w:val="41"/>
  </w:num>
  <w:num w:numId="39" w16cid:durableId="1484348386">
    <w:abstractNumId w:val="35"/>
  </w:num>
  <w:num w:numId="40" w16cid:durableId="2030638439">
    <w:abstractNumId w:val="39"/>
  </w:num>
  <w:num w:numId="41" w16cid:durableId="1117219959">
    <w:abstractNumId w:val="7"/>
  </w:num>
  <w:num w:numId="42" w16cid:durableId="436174010">
    <w:abstractNumId w:val="11"/>
  </w:num>
  <w:num w:numId="43" w16cid:durableId="557671860">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93E"/>
    <w:rsid w:val="000002EB"/>
    <w:rsid w:val="00000865"/>
    <w:rsid w:val="00001D98"/>
    <w:rsid w:val="00001ECA"/>
    <w:rsid w:val="00002DEA"/>
    <w:rsid w:val="000040C0"/>
    <w:rsid w:val="00006784"/>
    <w:rsid w:val="0000695E"/>
    <w:rsid w:val="00007E16"/>
    <w:rsid w:val="00011758"/>
    <w:rsid w:val="00011A25"/>
    <w:rsid w:val="00012064"/>
    <w:rsid w:val="00014008"/>
    <w:rsid w:val="0001517A"/>
    <w:rsid w:val="0001563D"/>
    <w:rsid w:val="00015A71"/>
    <w:rsid w:val="00015C6A"/>
    <w:rsid w:val="00016A55"/>
    <w:rsid w:val="00016BB6"/>
    <w:rsid w:val="00017306"/>
    <w:rsid w:val="000173A1"/>
    <w:rsid w:val="00017938"/>
    <w:rsid w:val="00020E12"/>
    <w:rsid w:val="0002120B"/>
    <w:rsid w:val="000214B3"/>
    <w:rsid w:val="00021B18"/>
    <w:rsid w:val="00023CEF"/>
    <w:rsid w:val="000246A1"/>
    <w:rsid w:val="00025060"/>
    <w:rsid w:val="00026376"/>
    <w:rsid w:val="00026DEF"/>
    <w:rsid w:val="00026EF8"/>
    <w:rsid w:val="00030E08"/>
    <w:rsid w:val="00031293"/>
    <w:rsid w:val="000319B8"/>
    <w:rsid w:val="00031D1D"/>
    <w:rsid w:val="00031F36"/>
    <w:rsid w:val="0003251E"/>
    <w:rsid w:val="0003406D"/>
    <w:rsid w:val="000342CA"/>
    <w:rsid w:val="00034DE4"/>
    <w:rsid w:val="00035541"/>
    <w:rsid w:val="000355AB"/>
    <w:rsid w:val="000356AF"/>
    <w:rsid w:val="00035C78"/>
    <w:rsid w:val="00036E9B"/>
    <w:rsid w:val="00037403"/>
    <w:rsid w:val="00037447"/>
    <w:rsid w:val="000374C6"/>
    <w:rsid w:val="00037A1A"/>
    <w:rsid w:val="00041889"/>
    <w:rsid w:val="00041DFA"/>
    <w:rsid w:val="00041F7F"/>
    <w:rsid w:val="00041FDF"/>
    <w:rsid w:val="00042074"/>
    <w:rsid w:val="00043104"/>
    <w:rsid w:val="00043C76"/>
    <w:rsid w:val="0004430A"/>
    <w:rsid w:val="000443B5"/>
    <w:rsid w:val="000453CA"/>
    <w:rsid w:val="00047A94"/>
    <w:rsid w:val="0005019A"/>
    <w:rsid w:val="0005195A"/>
    <w:rsid w:val="0005223B"/>
    <w:rsid w:val="00052A71"/>
    <w:rsid w:val="00052F46"/>
    <w:rsid w:val="000534D2"/>
    <w:rsid w:val="000539E5"/>
    <w:rsid w:val="00053F68"/>
    <w:rsid w:val="000549FD"/>
    <w:rsid w:val="00054D9B"/>
    <w:rsid w:val="00055460"/>
    <w:rsid w:val="00056636"/>
    <w:rsid w:val="0005738C"/>
    <w:rsid w:val="00060DF6"/>
    <w:rsid w:val="0006197F"/>
    <w:rsid w:val="000621A3"/>
    <w:rsid w:val="0006290B"/>
    <w:rsid w:val="000633D9"/>
    <w:rsid w:val="000650B5"/>
    <w:rsid w:val="00065621"/>
    <w:rsid w:val="000658B5"/>
    <w:rsid w:val="00065F02"/>
    <w:rsid w:val="00066097"/>
    <w:rsid w:val="000660A9"/>
    <w:rsid w:val="0006665D"/>
    <w:rsid w:val="00070671"/>
    <w:rsid w:val="00070AE2"/>
    <w:rsid w:val="00071C80"/>
    <w:rsid w:val="00072CCA"/>
    <w:rsid w:val="00073041"/>
    <w:rsid w:val="00073215"/>
    <w:rsid w:val="0007439B"/>
    <w:rsid w:val="0007486F"/>
    <w:rsid w:val="00074B8C"/>
    <w:rsid w:val="00075A6D"/>
    <w:rsid w:val="00076489"/>
    <w:rsid w:val="00077915"/>
    <w:rsid w:val="00077E15"/>
    <w:rsid w:val="0008070D"/>
    <w:rsid w:val="00081F95"/>
    <w:rsid w:val="000847FA"/>
    <w:rsid w:val="00084A5D"/>
    <w:rsid w:val="0008612F"/>
    <w:rsid w:val="0008632C"/>
    <w:rsid w:val="000875FB"/>
    <w:rsid w:val="0009026B"/>
    <w:rsid w:val="000902D1"/>
    <w:rsid w:val="000905EA"/>
    <w:rsid w:val="000918AF"/>
    <w:rsid w:val="000930BF"/>
    <w:rsid w:val="00093563"/>
    <w:rsid w:val="0009368E"/>
    <w:rsid w:val="00093BDD"/>
    <w:rsid w:val="00094BDB"/>
    <w:rsid w:val="00094C41"/>
    <w:rsid w:val="0009542C"/>
    <w:rsid w:val="000956B7"/>
    <w:rsid w:val="000957E7"/>
    <w:rsid w:val="00095E25"/>
    <w:rsid w:val="000964CB"/>
    <w:rsid w:val="000964FB"/>
    <w:rsid w:val="000A0BF1"/>
    <w:rsid w:val="000A3317"/>
    <w:rsid w:val="000A3DEB"/>
    <w:rsid w:val="000A3FCC"/>
    <w:rsid w:val="000A5091"/>
    <w:rsid w:val="000A5C05"/>
    <w:rsid w:val="000A6523"/>
    <w:rsid w:val="000A7529"/>
    <w:rsid w:val="000B0802"/>
    <w:rsid w:val="000B0EFC"/>
    <w:rsid w:val="000B10A1"/>
    <w:rsid w:val="000B125F"/>
    <w:rsid w:val="000B1328"/>
    <w:rsid w:val="000B1D14"/>
    <w:rsid w:val="000B1F17"/>
    <w:rsid w:val="000B2ED3"/>
    <w:rsid w:val="000B3B36"/>
    <w:rsid w:val="000B3F39"/>
    <w:rsid w:val="000B4E9C"/>
    <w:rsid w:val="000B5614"/>
    <w:rsid w:val="000B5F05"/>
    <w:rsid w:val="000B6634"/>
    <w:rsid w:val="000B7158"/>
    <w:rsid w:val="000B730A"/>
    <w:rsid w:val="000B7A37"/>
    <w:rsid w:val="000C0233"/>
    <w:rsid w:val="000C072E"/>
    <w:rsid w:val="000C10B0"/>
    <w:rsid w:val="000C176D"/>
    <w:rsid w:val="000C18A0"/>
    <w:rsid w:val="000C2A87"/>
    <w:rsid w:val="000C2F09"/>
    <w:rsid w:val="000C345A"/>
    <w:rsid w:val="000C3F42"/>
    <w:rsid w:val="000C51CA"/>
    <w:rsid w:val="000C5754"/>
    <w:rsid w:val="000C6C92"/>
    <w:rsid w:val="000C7304"/>
    <w:rsid w:val="000C75E8"/>
    <w:rsid w:val="000C7778"/>
    <w:rsid w:val="000D0309"/>
    <w:rsid w:val="000D10E3"/>
    <w:rsid w:val="000D19FB"/>
    <w:rsid w:val="000D1A25"/>
    <w:rsid w:val="000D23BF"/>
    <w:rsid w:val="000D3314"/>
    <w:rsid w:val="000D5895"/>
    <w:rsid w:val="000D6165"/>
    <w:rsid w:val="000D6C78"/>
    <w:rsid w:val="000E0635"/>
    <w:rsid w:val="000E0BBA"/>
    <w:rsid w:val="000E0BD3"/>
    <w:rsid w:val="000E1279"/>
    <w:rsid w:val="000E220B"/>
    <w:rsid w:val="000E234C"/>
    <w:rsid w:val="000E26DC"/>
    <w:rsid w:val="000E2A2B"/>
    <w:rsid w:val="000E31A6"/>
    <w:rsid w:val="000E3ACD"/>
    <w:rsid w:val="000E453F"/>
    <w:rsid w:val="000E4604"/>
    <w:rsid w:val="000E4AEE"/>
    <w:rsid w:val="000E4F36"/>
    <w:rsid w:val="000E4F51"/>
    <w:rsid w:val="000E59CB"/>
    <w:rsid w:val="000E6074"/>
    <w:rsid w:val="000E669A"/>
    <w:rsid w:val="000E6F98"/>
    <w:rsid w:val="000E7249"/>
    <w:rsid w:val="000E75BA"/>
    <w:rsid w:val="000E77E7"/>
    <w:rsid w:val="000E7AEA"/>
    <w:rsid w:val="000F0296"/>
    <w:rsid w:val="000F02BB"/>
    <w:rsid w:val="000F072D"/>
    <w:rsid w:val="000F076D"/>
    <w:rsid w:val="000F0BBA"/>
    <w:rsid w:val="000F110B"/>
    <w:rsid w:val="000F166D"/>
    <w:rsid w:val="000F2A2F"/>
    <w:rsid w:val="000F2E96"/>
    <w:rsid w:val="000F3935"/>
    <w:rsid w:val="000F4EE7"/>
    <w:rsid w:val="000F597D"/>
    <w:rsid w:val="000F5D5C"/>
    <w:rsid w:val="000F6474"/>
    <w:rsid w:val="000F73D0"/>
    <w:rsid w:val="0010027F"/>
    <w:rsid w:val="00100D37"/>
    <w:rsid w:val="00101BF2"/>
    <w:rsid w:val="00102A4E"/>
    <w:rsid w:val="00102B02"/>
    <w:rsid w:val="00102DEA"/>
    <w:rsid w:val="001033AE"/>
    <w:rsid w:val="001038B8"/>
    <w:rsid w:val="00103B01"/>
    <w:rsid w:val="00105F7B"/>
    <w:rsid w:val="00110B82"/>
    <w:rsid w:val="001113FF"/>
    <w:rsid w:val="001121D6"/>
    <w:rsid w:val="0011296A"/>
    <w:rsid w:val="00113235"/>
    <w:rsid w:val="00113BF5"/>
    <w:rsid w:val="001145CB"/>
    <w:rsid w:val="001145F0"/>
    <w:rsid w:val="001147AF"/>
    <w:rsid w:val="00114B61"/>
    <w:rsid w:val="00114CCF"/>
    <w:rsid w:val="00114D07"/>
    <w:rsid w:val="0011531B"/>
    <w:rsid w:val="00115391"/>
    <w:rsid w:val="00115666"/>
    <w:rsid w:val="001175D5"/>
    <w:rsid w:val="0011793B"/>
    <w:rsid w:val="00117CE1"/>
    <w:rsid w:val="0012158B"/>
    <w:rsid w:val="00121DE2"/>
    <w:rsid w:val="0012394A"/>
    <w:rsid w:val="00123D90"/>
    <w:rsid w:val="00123EFA"/>
    <w:rsid w:val="0012408F"/>
    <w:rsid w:val="00124D3D"/>
    <w:rsid w:val="00125319"/>
    <w:rsid w:val="0012584C"/>
    <w:rsid w:val="001258F7"/>
    <w:rsid w:val="001259C3"/>
    <w:rsid w:val="00125D3C"/>
    <w:rsid w:val="00126964"/>
    <w:rsid w:val="00126E80"/>
    <w:rsid w:val="00127F0D"/>
    <w:rsid w:val="00130D4C"/>
    <w:rsid w:val="00131662"/>
    <w:rsid w:val="00131B24"/>
    <w:rsid w:val="00131ECD"/>
    <w:rsid w:val="001323C0"/>
    <w:rsid w:val="0013268C"/>
    <w:rsid w:val="00133A88"/>
    <w:rsid w:val="001357E2"/>
    <w:rsid w:val="00135E71"/>
    <w:rsid w:val="00137574"/>
    <w:rsid w:val="0013762A"/>
    <w:rsid w:val="00140C18"/>
    <w:rsid w:val="00141FA0"/>
    <w:rsid w:val="00142C84"/>
    <w:rsid w:val="00142DD1"/>
    <w:rsid w:val="00142EC4"/>
    <w:rsid w:val="00146162"/>
    <w:rsid w:val="001461F9"/>
    <w:rsid w:val="001466B3"/>
    <w:rsid w:val="00147F27"/>
    <w:rsid w:val="00150159"/>
    <w:rsid w:val="00150525"/>
    <w:rsid w:val="00151234"/>
    <w:rsid w:val="00151282"/>
    <w:rsid w:val="00151B2B"/>
    <w:rsid w:val="00151DDF"/>
    <w:rsid w:val="00152088"/>
    <w:rsid w:val="00152AC1"/>
    <w:rsid w:val="00152F6A"/>
    <w:rsid w:val="00155062"/>
    <w:rsid w:val="00155C25"/>
    <w:rsid w:val="00157C7C"/>
    <w:rsid w:val="00160EA4"/>
    <w:rsid w:val="00161F42"/>
    <w:rsid w:val="001622C5"/>
    <w:rsid w:val="001626A2"/>
    <w:rsid w:val="00162771"/>
    <w:rsid w:val="00163105"/>
    <w:rsid w:val="00163483"/>
    <w:rsid w:val="001636DF"/>
    <w:rsid w:val="00163E45"/>
    <w:rsid w:val="00164AB5"/>
    <w:rsid w:val="00165D03"/>
    <w:rsid w:val="00171122"/>
    <w:rsid w:val="00171345"/>
    <w:rsid w:val="001725EE"/>
    <w:rsid w:val="001727A6"/>
    <w:rsid w:val="00172C81"/>
    <w:rsid w:val="00173C4D"/>
    <w:rsid w:val="001749A9"/>
    <w:rsid w:val="00174DC5"/>
    <w:rsid w:val="0017662F"/>
    <w:rsid w:val="0017681B"/>
    <w:rsid w:val="0017700E"/>
    <w:rsid w:val="00177AD9"/>
    <w:rsid w:val="0018079B"/>
    <w:rsid w:val="0018092E"/>
    <w:rsid w:val="00180AA0"/>
    <w:rsid w:val="001816A9"/>
    <w:rsid w:val="00181C56"/>
    <w:rsid w:val="00182628"/>
    <w:rsid w:val="00182E73"/>
    <w:rsid w:val="00184207"/>
    <w:rsid w:val="00185672"/>
    <w:rsid w:val="00186022"/>
    <w:rsid w:val="001862B2"/>
    <w:rsid w:val="0018717F"/>
    <w:rsid w:val="00191128"/>
    <w:rsid w:val="00191B3E"/>
    <w:rsid w:val="0019335C"/>
    <w:rsid w:val="0019491B"/>
    <w:rsid w:val="001949CB"/>
    <w:rsid w:val="00194B89"/>
    <w:rsid w:val="0019520E"/>
    <w:rsid w:val="00195526"/>
    <w:rsid w:val="001A17A0"/>
    <w:rsid w:val="001A2BA4"/>
    <w:rsid w:val="001A35D0"/>
    <w:rsid w:val="001A363A"/>
    <w:rsid w:val="001A372A"/>
    <w:rsid w:val="001A3952"/>
    <w:rsid w:val="001A6326"/>
    <w:rsid w:val="001B00A7"/>
    <w:rsid w:val="001B18B6"/>
    <w:rsid w:val="001B292C"/>
    <w:rsid w:val="001B2BB3"/>
    <w:rsid w:val="001B2BCD"/>
    <w:rsid w:val="001B34A2"/>
    <w:rsid w:val="001B4CC7"/>
    <w:rsid w:val="001B5114"/>
    <w:rsid w:val="001B6AD7"/>
    <w:rsid w:val="001C0576"/>
    <w:rsid w:val="001C0879"/>
    <w:rsid w:val="001C104D"/>
    <w:rsid w:val="001C1135"/>
    <w:rsid w:val="001C252B"/>
    <w:rsid w:val="001C33C8"/>
    <w:rsid w:val="001C3C21"/>
    <w:rsid w:val="001C48BC"/>
    <w:rsid w:val="001C4FD5"/>
    <w:rsid w:val="001C5B20"/>
    <w:rsid w:val="001C6022"/>
    <w:rsid w:val="001C6477"/>
    <w:rsid w:val="001C677F"/>
    <w:rsid w:val="001C6FAB"/>
    <w:rsid w:val="001D110C"/>
    <w:rsid w:val="001D1207"/>
    <w:rsid w:val="001D2E81"/>
    <w:rsid w:val="001D32FA"/>
    <w:rsid w:val="001D3A4C"/>
    <w:rsid w:val="001D4037"/>
    <w:rsid w:val="001D406B"/>
    <w:rsid w:val="001D4133"/>
    <w:rsid w:val="001D5422"/>
    <w:rsid w:val="001D5622"/>
    <w:rsid w:val="001D5796"/>
    <w:rsid w:val="001D5AB9"/>
    <w:rsid w:val="001D757C"/>
    <w:rsid w:val="001E0378"/>
    <w:rsid w:val="001E173F"/>
    <w:rsid w:val="001E1D74"/>
    <w:rsid w:val="001E2E0A"/>
    <w:rsid w:val="001E31F9"/>
    <w:rsid w:val="001E3C2E"/>
    <w:rsid w:val="001E3FD5"/>
    <w:rsid w:val="001E46E6"/>
    <w:rsid w:val="001E47C1"/>
    <w:rsid w:val="001E487A"/>
    <w:rsid w:val="001E4898"/>
    <w:rsid w:val="001E515E"/>
    <w:rsid w:val="001E6C91"/>
    <w:rsid w:val="001E6D97"/>
    <w:rsid w:val="001E6E19"/>
    <w:rsid w:val="001E776C"/>
    <w:rsid w:val="001F0761"/>
    <w:rsid w:val="001F099F"/>
    <w:rsid w:val="001F13DF"/>
    <w:rsid w:val="001F1C29"/>
    <w:rsid w:val="001F2B40"/>
    <w:rsid w:val="001F2F91"/>
    <w:rsid w:val="001F3228"/>
    <w:rsid w:val="001F33CA"/>
    <w:rsid w:val="001F3FAA"/>
    <w:rsid w:val="001F4B96"/>
    <w:rsid w:val="001F5E70"/>
    <w:rsid w:val="001F7215"/>
    <w:rsid w:val="001F7DBB"/>
    <w:rsid w:val="0020178D"/>
    <w:rsid w:val="00201F69"/>
    <w:rsid w:val="002033DF"/>
    <w:rsid w:val="00204721"/>
    <w:rsid w:val="00205CE6"/>
    <w:rsid w:val="00205FF8"/>
    <w:rsid w:val="002060E5"/>
    <w:rsid w:val="00206AE2"/>
    <w:rsid w:val="00207101"/>
    <w:rsid w:val="00207965"/>
    <w:rsid w:val="00210456"/>
    <w:rsid w:val="00211C1F"/>
    <w:rsid w:val="00211C4E"/>
    <w:rsid w:val="00211DEF"/>
    <w:rsid w:val="00211E1B"/>
    <w:rsid w:val="0021373A"/>
    <w:rsid w:val="0021490A"/>
    <w:rsid w:val="00214A2D"/>
    <w:rsid w:val="00214E43"/>
    <w:rsid w:val="00215823"/>
    <w:rsid w:val="00215ECD"/>
    <w:rsid w:val="002164DE"/>
    <w:rsid w:val="00217281"/>
    <w:rsid w:val="0021736A"/>
    <w:rsid w:val="002174CE"/>
    <w:rsid w:val="00217EA5"/>
    <w:rsid w:val="002200E4"/>
    <w:rsid w:val="00220EB0"/>
    <w:rsid w:val="0022283B"/>
    <w:rsid w:val="002229DF"/>
    <w:rsid w:val="00224606"/>
    <w:rsid w:val="00225EA6"/>
    <w:rsid w:val="00226033"/>
    <w:rsid w:val="002266BA"/>
    <w:rsid w:val="002271B0"/>
    <w:rsid w:val="00227683"/>
    <w:rsid w:val="002278C2"/>
    <w:rsid w:val="00227E4F"/>
    <w:rsid w:val="002305B8"/>
    <w:rsid w:val="002306E9"/>
    <w:rsid w:val="002308D0"/>
    <w:rsid w:val="00230C9C"/>
    <w:rsid w:val="00230DE2"/>
    <w:rsid w:val="00230EF6"/>
    <w:rsid w:val="00230F24"/>
    <w:rsid w:val="00232617"/>
    <w:rsid w:val="00232E32"/>
    <w:rsid w:val="0023352E"/>
    <w:rsid w:val="0023395E"/>
    <w:rsid w:val="00234ADA"/>
    <w:rsid w:val="00234F3B"/>
    <w:rsid w:val="00235365"/>
    <w:rsid w:val="002356AC"/>
    <w:rsid w:val="00236FAE"/>
    <w:rsid w:val="00237675"/>
    <w:rsid w:val="00237CD8"/>
    <w:rsid w:val="00240624"/>
    <w:rsid w:val="00242039"/>
    <w:rsid w:val="002426CC"/>
    <w:rsid w:val="00242708"/>
    <w:rsid w:val="00242E90"/>
    <w:rsid w:val="0024422D"/>
    <w:rsid w:val="0024434E"/>
    <w:rsid w:val="002450B0"/>
    <w:rsid w:val="00245142"/>
    <w:rsid w:val="00246023"/>
    <w:rsid w:val="0025068D"/>
    <w:rsid w:val="00250A5A"/>
    <w:rsid w:val="00250CF0"/>
    <w:rsid w:val="002512CE"/>
    <w:rsid w:val="00251CC4"/>
    <w:rsid w:val="00251E97"/>
    <w:rsid w:val="00252477"/>
    <w:rsid w:val="00252D24"/>
    <w:rsid w:val="00253AC6"/>
    <w:rsid w:val="002543CB"/>
    <w:rsid w:val="00254F2A"/>
    <w:rsid w:val="0025579B"/>
    <w:rsid w:val="00256327"/>
    <w:rsid w:val="00256490"/>
    <w:rsid w:val="00257747"/>
    <w:rsid w:val="00257C1A"/>
    <w:rsid w:val="00261D9E"/>
    <w:rsid w:val="002625BA"/>
    <w:rsid w:val="002631F5"/>
    <w:rsid w:val="002634CD"/>
    <w:rsid w:val="00263A7A"/>
    <w:rsid w:val="00264321"/>
    <w:rsid w:val="002643D4"/>
    <w:rsid w:val="0026500E"/>
    <w:rsid w:val="002653C8"/>
    <w:rsid w:val="00267735"/>
    <w:rsid w:val="00267E9B"/>
    <w:rsid w:val="0027067C"/>
    <w:rsid w:val="00270CAB"/>
    <w:rsid w:val="00271156"/>
    <w:rsid w:val="0027138E"/>
    <w:rsid w:val="00272389"/>
    <w:rsid w:val="0027283B"/>
    <w:rsid w:val="00272EF8"/>
    <w:rsid w:val="00273938"/>
    <w:rsid w:val="0027446C"/>
    <w:rsid w:val="00274D86"/>
    <w:rsid w:val="00275034"/>
    <w:rsid w:val="002767AC"/>
    <w:rsid w:val="002779BB"/>
    <w:rsid w:val="0028034C"/>
    <w:rsid w:val="0028048C"/>
    <w:rsid w:val="002806A8"/>
    <w:rsid w:val="00280785"/>
    <w:rsid w:val="00280FE2"/>
    <w:rsid w:val="002849A9"/>
    <w:rsid w:val="002849EF"/>
    <w:rsid w:val="0028693C"/>
    <w:rsid w:val="00286FC4"/>
    <w:rsid w:val="00287A4C"/>
    <w:rsid w:val="00290C11"/>
    <w:rsid w:val="00291989"/>
    <w:rsid w:val="002922A6"/>
    <w:rsid w:val="00292462"/>
    <w:rsid w:val="00293143"/>
    <w:rsid w:val="002936D7"/>
    <w:rsid w:val="0029453C"/>
    <w:rsid w:val="00294AD4"/>
    <w:rsid w:val="00294ADE"/>
    <w:rsid w:val="0029507A"/>
    <w:rsid w:val="00295850"/>
    <w:rsid w:val="00296CB5"/>
    <w:rsid w:val="00297238"/>
    <w:rsid w:val="0029769E"/>
    <w:rsid w:val="00297A43"/>
    <w:rsid w:val="002A0192"/>
    <w:rsid w:val="002A0435"/>
    <w:rsid w:val="002A1257"/>
    <w:rsid w:val="002A20D5"/>
    <w:rsid w:val="002A223C"/>
    <w:rsid w:val="002A23DC"/>
    <w:rsid w:val="002A35C9"/>
    <w:rsid w:val="002A3822"/>
    <w:rsid w:val="002A5202"/>
    <w:rsid w:val="002A5243"/>
    <w:rsid w:val="002A53C4"/>
    <w:rsid w:val="002A5966"/>
    <w:rsid w:val="002A6479"/>
    <w:rsid w:val="002A6542"/>
    <w:rsid w:val="002A6E41"/>
    <w:rsid w:val="002A6ECD"/>
    <w:rsid w:val="002A71BE"/>
    <w:rsid w:val="002B01D8"/>
    <w:rsid w:val="002B0CF2"/>
    <w:rsid w:val="002B1ADB"/>
    <w:rsid w:val="002B28F0"/>
    <w:rsid w:val="002B45E0"/>
    <w:rsid w:val="002B4B70"/>
    <w:rsid w:val="002B4E5D"/>
    <w:rsid w:val="002B652E"/>
    <w:rsid w:val="002B7391"/>
    <w:rsid w:val="002C1208"/>
    <w:rsid w:val="002C1E3C"/>
    <w:rsid w:val="002C2B11"/>
    <w:rsid w:val="002C2C41"/>
    <w:rsid w:val="002C2D73"/>
    <w:rsid w:val="002C3984"/>
    <w:rsid w:val="002C3A00"/>
    <w:rsid w:val="002C3AA5"/>
    <w:rsid w:val="002C3DD5"/>
    <w:rsid w:val="002C431D"/>
    <w:rsid w:val="002C46E8"/>
    <w:rsid w:val="002C583B"/>
    <w:rsid w:val="002C71A2"/>
    <w:rsid w:val="002C791F"/>
    <w:rsid w:val="002D0198"/>
    <w:rsid w:val="002D0286"/>
    <w:rsid w:val="002D0306"/>
    <w:rsid w:val="002D0A90"/>
    <w:rsid w:val="002D1057"/>
    <w:rsid w:val="002D1A61"/>
    <w:rsid w:val="002D1ABE"/>
    <w:rsid w:val="002D2B81"/>
    <w:rsid w:val="002D2CD1"/>
    <w:rsid w:val="002D3739"/>
    <w:rsid w:val="002D3A28"/>
    <w:rsid w:val="002D4049"/>
    <w:rsid w:val="002D4970"/>
    <w:rsid w:val="002D4BF7"/>
    <w:rsid w:val="002D4C83"/>
    <w:rsid w:val="002D7DAD"/>
    <w:rsid w:val="002D7EAA"/>
    <w:rsid w:val="002E0369"/>
    <w:rsid w:val="002E0DB1"/>
    <w:rsid w:val="002E13BC"/>
    <w:rsid w:val="002E208E"/>
    <w:rsid w:val="002E2C25"/>
    <w:rsid w:val="002E4AA5"/>
    <w:rsid w:val="002E589A"/>
    <w:rsid w:val="002E5911"/>
    <w:rsid w:val="002E5A9C"/>
    <w:rsid w:val="002E5EDC"/>
    <w:rsid w:val="002E6812"/>
    <w:rsid w:val="002E6C75"/>
    <w:rsid w:val="002F04A7"/>
    <w:rsid w:val="002F111A"/>
    <w:rsid w:val="002F1BFD"/>
    <w:rsid w:val="002F1C1B"/>
    <w:rsid w:val="002F2237"/>
    <w:rsid w:val="002F2576"/>
    <w:rsid w:val="002F2628"/>
    <w:rsid w:val="002F2CC9"/>
    <w:rsid w:val="002F363D"/>
    <w:rsid w:val="002F49D2"/>
    <w:rsid w:val="002F57D6"/>
    <w:rsid w:val="002F7920"/>
    <w:rsid w:val="0030048B"/>
    <w:rsid w:val="003006BD"/>
    <w:rsid w:val="00300843"/>
    <w:rsid w:val="00300CCC"/>
    <w:rsid w:val="003011DB"/>
    <w:rsid w:val="00301500"/>
    <w:rsid w:val="00302BCB"/>
    <w:rsid w:val="00304BE6"/>
    <w:rsid w:val="003055CC"/>
    <w:rsid w:val="00307865"/>
    <w:rsid w:val="003100CE"/>
    <w:rsid w:val="0031160D"/>
    <w:rsid w:val="00311F46"/>
    <w:rsid w:val="00312089"/>
    <w:rsid w:val="00313B9B"/>
    <w:rsid w:val="003143D7"/>
    <w:rsid w:val="00314778"/>
    <w:rsid w:val="00314B9A"/>
    <w:rsid w:val="00314DF6"/>
    <w:rsid w:val="00316899"/>
    <w:rsid w:val="003175B1"/>
    <w:rsid w:val="0031796E"/>
    <w:rsid w:val="00317F28"/>
    <w:rsid w:val="003214C3"/>
    <w:rsid w:val="00321D5E"/>
    <w:rsid w:val="00322D01"/>
    <w:rsid w:val="00322D88"/>
    <w:rsid w:val="0032407B"/>
    <w:rsid w:val="00324202"/>
    <w:rsid w:val="003246CF"/>
    <w:rsid w:val="00325532"/>
    <w:rsid w:val="00325CCE"/>
    <w:rsid w:val="00326768"/>
    <w:rsid w:val="00326B5B"/>
    <w:rsid w:val="0033049A"/>
    <w:rsid w:val="0033063F"/>
    <w:rsid w:val="00330692"/>
    <w:rsid w:val="00331832"/>
    <w:rsid w:val="00331897"/>
    <w:rsid w:val="00331DAA"/>
    <w:rsid w:val="00332A27"/>
    <w:rsid w:val="0033307E"/>
    <w:rsid w:val="003334F4"/>
    <w:rsid w:val="00333856"/>
    <w:rsid w:val="00333945"/>
    <w:rsid w:val="00334874"/>
    <w:rsid w:val="0033619C"/>
    <w:rsid w:val="00336440"/>
    <w:rsid w:val="00336BF7"/>
    <w:rsid w:val="00336F74"/>
    <w:rsid w:val="003377B2"/>
    <w:rsid w:val="00340BDA"/>
    <w:rsid w:val="00341CCF"/>
    <w:rsid w:val="00342124"/>
    <w:rsid w:val="00342A81"/>
    <w:rsid w:val="003454E6"/>
    <w:rsid w:val="003469A1"/>
    <w:rsid w:val="0034732B"/>
    <w:rsid w:val="003474B6"/>
    <w:rsid w:val="003500B1"/>
    <w:rsid w:val="00351BB0"/>
    <w:rsid w:val="00351C0E"/>
    <w:rsid w:val="003530A9"/>
    <w:rsid w:val="003543FE"/>
    <w:rsid w:val="00354A83"/>
    <w:rsid w:val="00354BBB"/>
    <w:rsid w:val="0035583F"/>
    <w:rsid w:val="00356ADE"/>
    <w:rsid w:val="003601AB"/>
    <w:rsid w:val="0036105D"/>
    <w:rsid w:val="00361285"/>
    <w:rsid w:val="003614DD"/>
    <w:rsid w:val="003618ED"/>
    <w:rsid w:val="0036256D"/>
    <w:rsid w:val="003643FB"/>
    <w:rsid w:val="00364C51"/>
    <w:rsid w:val="00365601"/>
    <w:rsid w:val="00365793"/>
    <w:rsid w:val="00367282"/>
    <w:rsid w:val="0036732E"/>
    <w:rsid w:val="003703BC"/>
    <w:rsid w:val="00370649"/>
    <w:rsid w:val="00370696"/>
    <w:rsid w:val="00370E97"/>
    <w:rsid w:val="0037112C"/>
    <w:rsid w:val="00372EE8"/>
    <w:rsid w:val="00374004"/>
    <w:rsid w:val="00375DAC"/>
    <w:rsid w:val="00376C47"/>
    <w:rsid w:val="003773A1"/>
    <w:rsid w:val="00377A7B"/>
    <w:rsid w:val="00380109"/>
    <w:rsid w:val="00382DC2"/>
    <w:rsid w:val="0038327D"/>
    <w:rsid w:val="0038334A"/>
    <w:rsid w:val="003838A2"/>
    <w:rsid w:val="003842AF"/>
    <w:rsid w:val="00384354"/>
    <w:rsid w:val="00385028"/>
    <w:rsid w:val="00387548"/>
    <w:rsid w:val="0038757D"/>
    <w:rsid w:val="00390E34"/>
    <w:rsid w:val="00391FBA"/>
    <w:rsid w:val="003925EC"/>
    <w:rsid w:val="00392C03"/>
    <w:rsid w:val="003935F3"/>
    <w:rsid w:val="003939E7"/>
    <w:rsid w:val="00394E01"/>
    <w:rsid w:val="00394E42"/>
    <w:rsid w:val="00395E5F"/>
    <w:rsid w:val="003960BE"/>
    <w:rsid w:val="003960E2"/>
    <w:rsid w:val="00396218"/>
    <w:rsid w:val="00396B89"/>
    <w:rsid w:val="00396BE8"/>
    <w:rsid w:val="00396EFE"/>
    <w:rsid w:val="00397469"/>
    <w:rsid w:val="00397FB4"/>
    <w:rsid w:val="003A120F"/>
    <w:rsid w:val="003A22B6"/>
    <w:rsid w:val="003A294A"/>
    <w:rsid w:val="003A2E6D"/>
    <w:rsid w:val="003A53D8"/>
    <w:rsid w:val="003A74D5"/>
    <w:rsid w:val="003A7A52"/>
    <w:rsid w:val="003B0921"/>
    <w:rsid w:val="003B12E0"/>
    <w:rsid w:val="003B1919"/>
    <w:rsid w:val="003B2185"/>
    <w:rsid w:val="003B3156"/>
    <w:rsid w:val="003B37D8"/>
    <w:rsid w:val="003B40DF"/>
    <w:rsid w:val="003B412C"/>
    <w:rsid w:val="003B41EF"/>
    <w:rsid w:val="003B43F2"/>
    <w:rsid w:val="003B4E0B"/>
    <w:rsid w:val="003B5055"/>
    <w:rsid w:val="003B50EE"/>
    <w:rsid w:val="003B55B8"/>
    <w:rsid w:val="003B5D1C"/>
    <w:rsid w:val="003B6AB6"/>
    <w:rsid w:val="003C04D9"/>
    <w:rsid w:val="003C0578"/>
    <w:rsid w:val="003C1284"/>
    <w:rsid w:val="003C22B5"/>
    <w:rsid w:val="003C25D3"/>
    <w:rsid w:val="003C34DE"/>
    <w:rsid w:val="003C4E31"/>
    <w:rsid w:val="003C50FF"/>
    <w:rsid w:val="003C5DD2"/>
    <w:rsid w:val="003C5EEB"/>
    <w:rsid w:val="003C60B5"/>
    <w:rsid w:val="003C73D5"/>
    <w:rsid w:val="003C75A3"/>
    <w:rsid w:val="003C79EE"/>
    <w:rsid w:val="003D063A"/>
    <w:rsid w:val="003D153F"/>
    <w:rsid w:val="003D2291"/>
    <w:rsid w:val="003D248C"/>
    <w:rsid w:val="003D3102"/>
    <w:rsid w:val="003D4BEB"/>
    <w:rsid w:val="003D603A"/>
    <w:rsid w:val="003D6169"/>
    <w:rsid w:val="003D6464"/>
    <w:rsid w:val="003D6BD4"/>
    <w:rsid w:val="003D74F2"/>
    <w:rsid w:val="003E0714"/>
    <w:rsid w:val="003E1132"/>
    <w:rsid w:val="003E1EF1"/>
    <w:rsid w:val="003E3CF5"/>
    <w:rsid w:val="003E3FC4"/>
    <w:rsid w:val="003E459A"/>
    <w:rsid w:val="003E4F60"/>
    <w:rsid w:val="003E5D69"/>
    <w:rsid w:val="003E7DF1"/>
    <w:rsid w:val="003F1184"/>
    <w:rsid w:val="003F154E"/>
    <w:rsid w:val="003F1B36"/>
    <w:rsid w:val="003F2DF0"/>
    <w:rsid w:val="003F3A50"/>
    <w:rsid w:val="003F3B18"/>
    <w:rsid w:val="003F4003"/>
    <w:rsid w:val="003F4323"/>
    <w:rsid w:val="003F466C"/>
    <w:rsid w:val="003F47FB"/>
    <w:rsid w:val="003F5247"/>
    <w:rsid w:val="003F5E1B"/>
    <w:rsid w:val="003F647C"/>
    <w:rsid w:val="003F7159"/>
    <w:rsid w:val="003F7E17"/>
    <w:rsid w:val="00400C98"/>
    <w:rsid w:val="00400E29"/>
    <w:rsid w:val="004020B3"/>
    <w:rsid w:val="00404811"/>
    <w:rsid w:val="004067F5"/>
    <w:rsid w:val="00407D59"/>
    <w:rsid w:val="00410C97"/>
    <w:rsid w:val="0041173B"/>
    <w:rsid w:val="00412209"/>
    <w:rsid w:val="00413253"/>
    <w:rsid w:val="00413D83"/>
    <w:rsid w:val="00414628"/>
    <w:rsid w:val="00414BDD"/>
    <w:rsid w:val="00414BF4"/>
    <w:rsid w:val="004171C3"/>
    <w:rsid w:val="00420111"/>
    <w:rsid w:val="00420DA4"/>
    <w:rsid w:val="004214A0"/>
    <w:rsid w:val="00421852"/>
    <w:rsid w:val="00421F4A"/>
    <w:rsid w:val="00422A57"/>
    <w:rsid w:val="00422D83"/>
    <w:rsid w:val="00423901"/>
    <w:rsid w:val="0042390E"/>
    <w:rsid w:val="00423962"/>
    <w:rsid w:val="00423C8F"/>
    <w:rsid w:val="00424E5A"/>
    <w:rsid w:val="004254E8"/>
    <w:rsid w:val="00425E82"/>
    <w:rsid w:val="00426B85"/>
    <w:rsid w:val="00427325"/>
    <w:rsid w:val="00427FCD"/>
    <w:rsid w:val="0043008E"/>
    <w:rsid w:val="004303B6"/>
    <w:rsid w:val="00430BB1"/>
    <w:rsid w:val="00431369"/>
    <w:rsid w:val="00431958"/>
    <w:rsid w:val="00431CD3"/>
    <w:rsid w:val="00431E87"/>
    <w:rsid w:val="00431F7A"/>
    <w:rsid w:val="0043307E"/>
    <w:rsid w:val="0043362D"/>
    <w:rsid w:val="00434CD6"/>
    <w:rsid w:val="004354F1"/>
    <w:rsid w:val="00435A36"/>
    <w:rsid w:val="00435FCE"/>
    <w:rsid w:val="0043603E"/>
    <w:rsid w:val="00437D91"/>
    <w:rsid w:val="004405CE"/>
    <w:rsid w:val="00440969"/>
    <w:rsid w:val="004424FB"/>
    <w:rsid w:val="00442962"/>
    <w:rsid w:val="00443734"/>
    <w:rsid w:val="004437CD"/>
    <w:rsid w:val="004446D5"/>
    <w:rsid w:val="00445DAE"/>
    <w:rsid w:val="00445E0A"/>
    <w:rsid w:val="00446136"/>
    <w:rsid w:val="0044752E"/>
    <w:rsid w:val="0045013F"/>
    <w:rsid w:val="00450B4E"/>
    <w:rsid w:val="00450CE6"/>
    <w:rsid w:val="0045198B"/>
    <w:rsid w:val="00452B9D"/>
    <w:rsid w:val="004531F1"/>
    <w:rsid w:val="004548AE"/>
    <w:rsid w:val="004550B7"/>
    <w:rsid w:val="00455857"/>
    <w:rsid w:val="00455B95"/>
    <w:rsid w:val="004568B2"/>
    <w:rsid w:val="0045716B"/>
    <w:rsid w:val="004573B2"/>
    <w:rsid w:val="004600A3"/>
    <w:rsid w:val="0046012A"/>
    <w:rsid w:val="004615CC"/>
    <w:rsid w:val="00461963"/>
    <w:rsid w:val="00462400"/>
    <w:rsid w:val="00463314"/>
    <w:rsid w:val="0046376E"/>
    <w:rsid w:val="004644AB"/>
    <w:rsid w:val="00464A52"/>
    <w:rsid w:val="004655C7"/>
    <w:rsid w:val="00465A9D"/>
    <w:rsid w:val="0046738B"/>
    <w:rsid w:val="00467706"/>
    <w:rsid w:val="00467D0E"/>
    <w:rsid w:val="00470CF3"/>
    <w:rsid w:val="0047108E"/>
    <w:rsid w:val="004712EE"/>
    <w:rsid w:val="004722D8"/>
    <w:rsid w:val="004724FA"/>
    <w:rsid w:val="004725C9"/>
    <w:rsid w:val="00472838"/>
    <w:rsid w:val="00472D80"/>
    <w:rsid w:val="004764FF"/>
    <w:rsid w:val="00476A4C"/>
    <w:rsid w:val="0047734A"/>
    <w:rsid w:val="00477AC0"/>
    <w:rsid w:val="00480CE2"/>
    <w:rsid w:val="00480E97"/>
    <w:rsid w:val="004827A8"/>
    <w:rsid w:val="00483704"/>
    <w:rsid w:val="004839E7"/>
    <w:rsid w:val="0048424F"/>
    <w:rsid w:val="00485F61"/>
    <w:rsid w:val="004872EB"/>
    <w:rsid w:val="004904CC"/>
    <w:rsid w:val="00490700"/>
    <w:rsid w:val="004910E9"/>
    <w:rsid w:val="00491670"/>
    <w:rsid w:val="00491966"/>
    <w:rsid w:val="00491C01"/>
    <w:rsid w:val="004940FE"/>
    <w:rsid w:val="00495F9E"/>
    <w:rsid w:val="004966E1"/>
    <w:rsid w:val="00496E8E"/>
    <w:rsid w:val="004975E0"/>
    <w:rsid w:val="00497B08"/>
    <w:rsid w:val="00497C9B"/>
    <w:rsid w:val="004A1095"/>
    <w:rsid w:val="004A1724"/>
    <w:rsid w:val="004A22D8"/>
    <w:rsid w:val="004A2646"/>
    <w:rsid w:val="004A2A31"/>
    <w:rsid w:val="004A2D41"/>
    <w:rsid w:val="004A3362"/>
    <w:rsid w:val="004A3776"/>
    <w:rsid w:val="004A3A6E"/>
    <w:rsid w:val="004A46DB"/>
    <w:rsid w:val="004A5576"/>
    <w:rsid w:val="004A5B5E"/>
    <w:rsid w:val="004A5F44"/>
    <w:rsid w:val="004A6FA1"/>
    <w:rsid w:val="004B04BB"/>
    <w:rsid w:val="004B09C8"/>
    <w:rsid w:val="004B0C45"/>
    <w:rsid w:val="004B0F2B"/>
    <w:rsid w:val="004B19F3"/>
    <w:rsid w:val="004B2311"/>
    <w:rsid w:val="004B23C5"/>
    <w:rsid w:val="004B25E7"/>
    <w:rsid w:val="004B2785"/>
    <w:rsid w:val="004B331E"/>
    <w:rsid w:val="004B42AF"/>
    <w:rsid w:val="004B4A6C"/>
    <w:rsid w:val="004B56FF"/>
    <w:rsid w:val="004B66AD"/>
    <w:rsid w:val="004B6F47"/>
    <w:rsid w:val="004B7244"/>
    <w:rsid w:val="004B7407"/>
    <w:rsid w:val="004B7A5B"/>
    <w:rsid w:val="004C0456"/>
    <w:rsid w:val="004C0A7E"/>
    <w:rsid w:val="004C0DF5"/>
    <w:rsid w:val="004C1F3E"/>
    <w:rsid w:val="004C2FC2"/>
    <w:rsid w:val="004C3249"/>
    <w:rsid w:val="004C3C7A"/>
    <w:rsid w:val="004C416E"/>
    <w:rsid w:val="004C455D"/>
    <w:rsid w:val="004C4A8C"/>
    <w:rsid w:val="004C4A8D"/>
    <w:rsid w:val="004C56F4"/>
    <w:rsid w:val="004C74FC"/>
    <w:rsid w:val="004D0551"/>
    <w:rsid w:val="004D06E1"/>
    <w:rsid w:val="004D09DC"/>
    <w:rsid w:val="004D10CB"/>
    <w:rsid w:val="004D11A4"/>
    <w:rsid w:val="004D13D0"/>
    <w:rsid w:val="004D13E0"/>
    <w:rsid w:val="004D1C42"/>
    <w:rsid w:val="004D276D"/>
    <w:rsid w:val="004D2EE3"/>
    <w:rsid w:val="004D5123"/>
    <w:rsid w:val="004D51B2"/>
    <w:rsid w:val="004D5D21"/>
    <w:rsid w:val="004D64FE"/>
    <w:rsid w:val="004D6AC9"/>
    <w:rsid w:val="004D763F"/>
    <w:rsid w:val="004D7728"/>
    <w:rsid w:val="004D7986"/>
    <w:rsid w:val="004E0351"/>
    <w:rsid w:val="004E167B"/>
    <w:rsid w:val="004E2BD6"/>
    <w:rsid w:val="004E324D"/>
    <w:rsid w:val="004E3A36"/>
    <w:rsid w:val="004E43BC"/>
    <w:rsid w:val="004E4C51"/>
    <w:rsid w:val="004E66B3"/>
    <w:rsid w:val="004E66C5"/>
    <w:rsid w:val="004E6B29"/>
    <w:rsid w:val="004F0253"/>
    <w:rsid w:val="004F025E"/>
    <w:rsid w:val="004F02F1"/>
    <w:rsid w:val="004F1556"/>
    <w:rsid w:val="004F2085"/>
    <w:rsid w:val="004F2BA7"/>
    <w:rsid w:val="004F2E24"/>
    <w:rsid w:val="004F2E3D"/>
    <w:rsid w:val="004F2F59"/>
    <w:rsid w:val="004F2F9D"/>
    <w:rsid w:val="004F42F6"/>
    <w:rsid w:val="004F4689"/>
    <w:rsid w:val="004F4D4F"/>
    <w:rsid w:val="004F55BC"/>
    <w:rsid w:val="004F5642"/>
    <w:rsid w:val="004F59D2"/>
    <w:rsid w:val="004F6405"/>
    <w:rsid w:val="004F6802"/>
    <w:rsid w:val="004F6DB8"/>
    <w:rsid w:val="004F740D"/>
    <w:rsid w:val="004F7867"/>
    <w:rsid w:val="005007A2"/>
    <w:rsid w:val="0050093B"/>
    <w:rsid w:val="0050155F"/>
    <w:rsid w:val="00501F02"/>
    <w:rsid w:val="005035D0"/>
    <w:rsid w:val="005039B8"/>
    <w:rsid w:val="005045E2"/>
    <w:rsid w:val="005048DF"/>
    <w:rsid w:val="00505F15"/>
    <w:rsid w:val="00506274"/>
    <w:rsid w:val="00507166"/>
    <w:rsid w:val="005108A9"/>
    <w:rsid w:val="00511A1F"/>
    <w:rsid w:val="00512092"/>
    <w:rsid w:val="005135F4"/>
    <w:rsid w:val="0051434D"/>
    <w:rsid w:val="005143AF"/>
    <w:rsid w:val="00515092"/>
    <w:rsid w:val="00515525"/>
    <w:rsid w:val="005158EE"/>
    <w:rsid w:val="00515F4C"/>
    <w:rsid w:val="0051682C"/>
    <w:rsid w:val="00517617"/>
    <w:rsid w:val="00517A3E"/>
    <w:rsid w:val="005229D1"/>
    <w:rsid w:val="00522AEA"/>
    <w:rsid w:val="005245D9"/>
    <w:rsid w:val="005259D0"/>
    <w:rsid w:val="00525FE5"/>
    <w:rsid w:val="005261C3"/>
    <w:rsid w:val="00526A89"/>
    <w:rsid w:val="00527358"/>
    <w:rsid w:val="00527AD5"/>
    <w:rsid w:val="00530070"/>
    <w:rsid w:val="0053021E"/>
    <w:rsid w:val="00530250"/>
    <w:rsid w:val="0053168A"/>
    <w:rsid w:val="00533ECE"/>
    <w:rsid w:val="00535424"/>
    <w:rsid w:val="00536A86"/>
    <w:rsid w:val="0053745A"/>
    <w:rsid w:val="005379B0"/>
    <w:rsid w:val="005379B2"/>
    <w:rsid w:val="00541196"/>
    <w:rsid w:val="005435B5"/>
    <w:rsid w:val="00543F2D"/>
    <w:rsid w:val="00544D7F"/>
    <w:rsid w:val="00545648"/>
    <w:rsid w:val="0054567B"/>
    <w:rsid w:val="005456DF"/>
    <w:rsid w:val="00545EE1"/>
    <w:rsid w:val="0054710F"/>
    <w:rsid w:val="00547389"/>
    <w:rsid w:val="00550332"/>
    <w:rsid w:val="00550563"/>
    <w:rsid w:val="00551085"/>
    <w:rsid w:val="005517CA"/>
    <w:rsid w:val="005521B1"/>
    <w:rsid w:val="005522AB"/>
    <w:rsid w:val="0055313A"/>
    <w:rsid w:val="00553E87"/>
    <w:rsid w:val="00555830"/>
    <w:rsid w:val="0055612A"/>
    <w:rsid w:val="00557102"/>
    <w:rsid w:val="00561BC5"/>
    <w:rsid w:val="00562DA3"/>
    <w:rsid w:val="00564888"/>
    <w:rsid w:val="00565D7A"/>
    <w:rsid w:val="00565E03"/>
    <w:rsid w:val="005666BB"/>
    <w:rsid w:val="0056695A"/>
    <w:rsid w:val="00566A45"/>
    <w:rsid w:val="0056728F"/>
    <w:rsid w:val="0057051B"/>
    <w:rsid w:val="0057080F"/>
    <w:rsid w:val="005709A6"/>
    <w:rsid w:val="005709AB"/>
    <w:rsid w:val="00570BEA"/>
    <w:rsid w:val="00571328"/>
    <w:rsid w:val="00571475"/>
    <w:rsid w:val="005718AE"/>
    <w:rsid w:val="005724A8"/>
    <w:rsid w:val="0057292E"/>
    <w:rsid w:val="005731FA"/>
    <w:rsid w:val="0057462B"/>
    <w:rsid w:val="00575D90"/>
    <w:rsid w:val="005763E8"/>
    <w:rsid w:val="005767E9"/>
    <w:rsid w:val="00576A3E"/>
    <w:rsid w:val="00576A90"/>
    <w:rsid w:val="005774EB"/>
    <w:rsid w:val="00577A48"/>
    <w:rsid w:val="00577BC2"/>
    <w:rsid w:val="00577FB8"/>
    <w:rsid w:val="005812E8"/>
    <w:rsid w:val="005814EC"/>
    <w:rsid w:val="00581AA7"/>
    <w:rsid w:val="00581C29"/>
    <w:rsid w:val="00581C40"/>
    <w:rsid w:val="005822CF"/>
    <w:rsid w:val="005835D8"/>
    <w:rsid w:val="005840CB"/>
    <w:rsid w:val="00584A3B"/>
    <w:rsid w:val="00585CDA"/>
    <w:rsid w:val="0058634A"/>
    <w:rsid w:val="00586BDA"/>
    <w:rsid w:val="005875E5"/>
    <w:rsid w:val="00590127"/>
    <w:rsid w:val="00590804"/>
    <w:rsid w:val="00590870"/>
    <w:rsid w:val="0059105B"/>
    <w:rsid w:val="005911E8"/>
    <w:rsid w:val="005920B8"/>
    <w:rsid w:val="005933F6"/>
    <w:rsid w:val="0059352D"/>
    <w:rsid w:val="0059381A"/>
    <w:rsid w:val="00594B91"/>
    <w:rsid w:val="005952D7"/>
    <w:rsid w:val="00595404"/>
    <w:rsid w:val="00595C80"/>
    <w:rsid w:val="00596030"/>
    <w:rsid w:val="0059781F"/>
    <w:rsid w:val="005979C4"/>
    <w:rsid w:val="00597CCD"/>
    <w:rsid w:val="005A10B3"/>
    <w:rsid w:val="005A148A"/>
    <w:rsid w:val="005A19B3"/>
    <w:rsid w:val="005A244D"/>
    <w:rsid w:val="005A38E7"/>
    <w:rsid w:val="005A4F6F"/>
    <w:rsid w:val="005A574E"/>
    <w:rsid w:val="005A5D51"/>
    <w:rsid w:val="005A755F"/>
    <w:rsid w:val="005A7AFF"/>
    <w:rsid w:val="005A7C31"/>
    <w:rsid w:val="005A7CFB"/>
    <w:rsid w:val="005A7DBA"/>
    <w:rsid w:val="005B0FB3"/>
    <w:rsid w:val="005B13EE"/>
    <w:rsid w:val="005B159F"/>
    <w:rsid w:val="005B3C89"/>
    <w:rsid w:val="005B5E88"/>
    <w:rsid w:val="005B67D1"/>
    <w:rsid w:val="005C147E"/>
    <w:rsid w:val="005C1560"/>
    <w:rsid w:val="005C284C"/>
    <w:rsid w:val="005C3481"/>
    <w:rsid w:val="005C4B81"/>
    <w:rsid w:val="005C4D88"/>
    <w:rsid w:val="005C530C"/>
    <w:rsid w:val="005C7507"/>
    <w:rsid w:val="005C7905"/>
    <w:rsid w:val="005C7E5F"/>
    <w:rsid w:val="005D00A3"/>
    <w:rsid w:val="005D31D1"/>
    <w:rsid w:val="005D3DE6"/>
    <w:rsid w:val="005D3EC4"/>
    <w:rsid w:val="005D43FD"/>
    <w:rsid w:val="005D644F"/>
    <w:rsid w:val="005D6EC1"/>
    <w:rsid w:val="005E00E0"/>
    <w:rsid w:val="005E0671"/>
    <w:rsid w:val="005E12A8"/>
    <w:rsid w:val="005E2224"/>
    <w:rsid w:val="005E26F0"/>
    <w:rsid w:val="005E2BD9"/>
    <w:rsid w:val="005E35B6"/>
    <w:rsid w:val="005E4948"/>
    <w:rsid w:val="005E4D67"/>
    <w:rsid w:val="005E4F4F"/>
    <w:rsid w:val="005E5F5C"/>
    <w:rsid w:val="005E641E"/>
    <w:rsid w:val="005E759C"/>
    <w:rsid w:val="005F27B5"/>
    <w:rsid w:val="005F2FA6"/>
    <w:rsid w:val="005F3967"/>
    <w:rsid w:val="005F3CCF"/>
    <w:rsid w:val="005F46C5"/>
    <w:rsid w:val="005F4F6D"/>
    <w:rsid w:val="005F6447"/>
    <w:rsid w:val="005F6CA0"/>
    <w:rsid w:val="0060015C"/>
    <w:rsid w:val="00600E55"/>
    <w:rsid w:val="006016B1"/>
    <w:rsid w:val="006036F5"/>
    <w:rsid w:val="00604D14"/>
    <w:rsid w:val="00605590"/>
    <w:rsid w:val="00605919"/>
    <w:rsid w:val="00606350"/>
    <w:rsid w:val="00606C06"/>
    <w:rsid w:val="00610322"/>
    <w:rsid w:val="00610E3E"/>
    <w:rsid w:val="00610F67"/>
    <w:rsid w:val="00611C0C"/>
    <w:rsid w:val="00611E13"/>
    <w:rsid w:val="00611ED3"/>
    <w:rsid w:val="00612840"/>
    <w:rsid w:val="006128AA"/>
    <w:rsid w:val="00616EA6"/>
    <w:rsid w:val="0061742B"/>
    <w:rsid w:val="00620D2E"/>
    <w:rsid w:val="006210C2"/>
    <w:rsid w:val="00621B18"/>
    <w:rsid w:val="0062288D"/>
    <w:rsid w:val="0062306B"/>
    <w:rsid w:val="006236E1"/>
    <w:rsid w:val="00623B63"/>
    <w:rsid w:val="00623DB3"/>
    <w:rsid w:val="00624C7C"/>
    <w:rsid w:val="00625611"/>
    <w:rsid w:val="00625690"/>
    <w:rsid w:val="00625E00"/>
    <w:rsid w:val="00625EE9"/>
    <w:rsid w:val="0062707C"/>
    <w:rsid w:val="00627D01"/>
    <w:rsid w:val="00631690"/>
    <w:rsid w:val="00631FA9"/>
    <w:rsid w:val="00632CDE"/>
    <w:rsid w:val="0063377D"/>
    <w:rsid w:val="0063413C"/>
    <w:rsid w:val="0063510D"/>
    <w:rsid w:val="00636676"/>
    <w:rsid w:val="00637377"/>
    <w:rsid w:val="00641DB4"/>
    <w:rsid w:val="006420F2"/>
    <w:rsid w:val="006429A5"/>
    <w:rsid w:val="00642BF0"/>
    <w:rsid w:val="00642C9D"/>
    <w:rsid w:val="00642E26"/>
    <w:rsid w:val="00643116"/>
    <w:rsid w:val="00643A56"/>
    <w:rsid w:val="00644890"/>
    <w:rsid w:val="0064511B"/>
    <w:rsid w:val="00647872"/>
    <w:rsid w:val="0065161F"/>
    <w:rsid w:val="00651E18"/>
    <w:rsid w:val="00652E48"/>
    <w:rsid w:val="00652F6F"/>
    <w:rsid w:val="00653E98"/>
    <w:rsid w:val="00655D4F"/>
    <w:rsid w:val="0065621C"/>
    <w:rsid w:val="00657117"/>
    <w:rsid w:val="00657B10"/>
    <w:rsid w:val="00657BCC"/>
    <w:rsid w:val="00657E24"/>
    <w:rsid w:val="00657ED8"/>
    <w:rsid w:val="00660082"/>
    <w:rsid w:val="00664A42"/>
    <w:rsid w:val="0066706D"/>
    <w:rsid w:val="006673F4"/>
    <w:rsid w:val="00667996"/>
    <w:rsid w:val="00670C36"/>
    <w:rsid w:val="00673324"/>
    <w:rsid w:val="00674DD5"/>
    <w:rsid w:val="006753F3"/>
    <w:rsid w:val="00680879"/>
    <w:rsid w:val="00680919"/>
    <w:rsid w:val="00680C4B"/>
    <w:rsid w:val="00680DBB"/>
    <w:rsid w:val="00681058"/>
    <w:rsid w:val="006817C1"/>
    <w:rsid w:val="006818F1"/>
    <w:rsid w:val="006819EB"/>
    <w:rsid w:val="00681F0F"/>
    <w:rsid w:val="00682604"/>
    <w:rsid w:val="0068399C"/>
    <w:rsid w:val="00683FCB"/>
    <w:rsid w:val="00684F37"/>
    <w:rsid w:val="006853DC"/>
    <w:rsid w:val="00685E37"/>
    <w:rsid w:val="00686029"/>
    <w:rsid w:val="00686241"/>
    <w:rsid w:val="0068728E"/>
    <w:rsid w:val="00692106"/>
    <w:rsid w:val="0069218B"/>
    <w:rsid w:val="00692573"/>
    <w:rsid w:val="006933CB"/>
    <w:rsid w:val="00693E69"/>
    <w:rsid w:val="00694827"/>
    <w:rsid w:val="0069642A"/>
    <w:rsid w:val="00697A32"/>
    <w:rsid w:val="006A07ED"/>
    <w:rsid w:val="006A08E9"/>
    <w:rsid w:val="006A0F67"/>
    <w:rsid w:val="006A16CA"/>
    <w:rsid w:val="006A3BF7"/>
    <w:rsid w:val="006A3F2B"/>
    <w:rsid w:val="006A5065"/>
    <w:rsid w:val="006A6607"/>
    <w:rsid w:val="006B0438"/>
    <w:rsid w:val="006B144D"/>
    <w:rsid w:val="006B2040"/>
    <w:rsid w:val="006B22C1"/>
    <w:rsid w:val="006B32F6"/>
    <w:rsid w:val="006B34C5"/>
    <w:rsid w:val="006B4507"/>
    <w:rsid w:val="006B51DB"/>
    <w:rsid w:val="006B5302"/>
    <w:rsid w:val="006B61B2"/>
    <w:rsid w:val="006B6FCD"/>
    <w:rsid w:val="006B78B6"/>
    <w:rsid w:val="006C0B19"/>
    <w:rsid w:val="006C0F43"/>
    <w:rsid w:val="006C2758"/>
    <w:rsid w:val="006C283C"/>
    <w:rsid w:val="006C2BF5"/>
    <w:rsid w:val="006C36FF"/>
    <w:rsid w:val="006C42AC"/>
    <w:rsid w:val="006C4326"/>
    <w:rsid w:val="006C46B0"/>
    <w:rsid w:val="006C4A9D"/>
    <w:rsid w:val="006C70CC"/>
    <w:rsid w:val="006C7FA7"/>
    <w:rsid w:val="006D16E0"/>
    <w:rsid w:val="006D170E"/>
    <w:rsid w:val="006D1D3A"/>
    <w:rsid w:val="006D2388"/>
    <w:rsid w:val="006D26F8"/>
    <w:rsid w:val="006D3028"/>
    <w:rsid w:val="006D3C58"/>
    <w:rsid w:val="006D3E58"/>
    <w:rsid w:val="006D4C4D"/>
    <w:rsid w:val="006D4EA8"/>
    <w:rsid w:val="006D54FE"/>
    <w:rsid w:val="006D5F2C"/>
    <w:rsid w:val="006D7781"/>
    <w:rsid w:val="006D7DA5"/>
    <w:rsid w:val="006E01F4"/>
    <w:rsid w:val="006E0F62"/>
    <w:rsid w:val="006E0F97"/>
    <w:rsid w:val="006E1864"/>
    <w:rsid w:val="006E33D9"/>
    <w:rsid w:val="006E4155"/>
    <w:rsid w:val="006E51C8"/>
    <w:rsid w:val="006E5311"/>
    <w:rsid w:val="006E5514"/>
    <w:rsid w:val="006E55DC"/>
    <w:rsid w:val="006E68A1"/>
    <w:rsid w:val="006E69DA"/>
    <w:rsid w:val="006E761F"/>
    <w:rsid w:val="006F005E"/>
    <w:rsid w:val="006F03ED"/>
    <w:rsid w:val="006F0F71"/>
    <w:rsid w:val="006F1430"/>
    <w:rsid w:val="006F1751"/>
    <w:rsid w:val="006F2E2C"/>
    <w:rsid w:val="006F6A4A"/>
    <w:rsid w:val="006F74E5"/>
    <w:rsid w:val="006F7A7E"/>
    <w:rsid w:val="00700D1E"/>
    <w:rsid w:val="00700EC2"/>
    <w:rsid w:val="00701EA0"/>
    <w:rsid w:val="00703A98"/>
    <w:rsid w:val="00703B48"/>
    <w:rsid w:val="007059F6"/>
    <w:rsid w:val="00706D79"/>
    <w:rsid w:val="00707E40"/>
    <w:rsid w:val="00707ED3"/>
    <w:rsid w:val="00707ED8"/>
    <w:rsid w:val="007102EF"/>
    <w:rsid w:val="007104F2"/>
    <w:rsid w:val="007108EC"/>
    <w:rsid w:val="00710DBA"/>
    <w:rsid w:val="00710E1C"/>
    <w:rsid w:val="00710FB2"/>
    <w:rsid w:val="00711ADC"/>
    <w:rsid w:val="00711C4A"/>
    <w:rsid w:val="00711F31"/>
    <w:rsid w:val="00711F77"/>
    <w:rsid w:val="00712BB8"/>
    <w:rsid w:val="00712CDB"/>
    <w:rsid w:val="00712D47"/>
    <w:rsid w:val="00713C1E"/>
    <w:rsid w:val="00714526"/>
    <w:rsid w:val="007165C8"/>
    <w:rsid w:val="0071693E"/>
    <w:rsid w:val="00716B4C"/>
    <w:rsid w:val="00717FFC"/>
    <w:rsid w:val="007201DC"/>
    <w:rsid w:val="00720B8B"/>
    <w:rsid w:val="00720BD4"/>
    <w:rsid w:val="007216A0"/>
    <w:rsid w:val="0072185E"/>
    <w:rsid w:val="00721887"/>
    <w:rsid w:val="00724C58"/>
    <w:rsid w:val="00724EA9"/>
    <w:rsid w:val="00726B66"/>
    <w:rsid w:val="00726C3D"/>
    <w:rsid w:val="00727F78"/>
    <w:rsid w:val="00730674"/>
    <w:rsid w:val="00730EA2"/>
    <w:rsid w:val="007310C9"/>
    <w:rsid w:val="00731142"/>
    <w:rsid w:val="0073150A"/>
    <w:rsid w:val="00731B07"/>
    <w:rsid w:val="00731C2B"/>
    <w:rsid w:val="00731CD0"/>
    <w:rsid w:val="00732003"/>
    <w:rsid w:val="00733104"/>
    <w:rsid w:val="00733A3F"/>
    <w:rsid w:val="00733D7F"/>
    <w:rsid w:val="00733F75"/>
    <w:rsid w:val="007340BD"/>
    <w:rsid w:val="00734C5C"/>
    <w:rsid w:val="00734FA4"/>
    <w:rsid w:val="00736C29"/>
    <w:rsid w:val="00737A00"/>
    <w:rsid w:val="00741692"/>
    <w:rsid w:val="007419A7"/>
    <w:rsid w:val="007426C5"/>
    <w:rsid w:val="00743552"/>
    <w:rsid w:val="00743A7B"/>
    <w:rsid w:val="00743F1A"/>
    <w:rsid w:val="0074423C"/>
    <w:rsid w:val="00745568"/>
    <w:rsid w:val="00745EE0"/>
    <w:rsid w:val="0074679D"/>
    <w:rsid w:val="00746EA7"/>
    <w:rsid w:val="0074709F"/>
    <w:rsid w:val="007472F4"/>
    <w:rsid w:val="0074737E"/>
    <w:rsid w:val="00747C39"/>
    <w:rsid w:val="0075142E"/>
    <w:rsid w:val="00751AA2"/>
    <w:rsid w:val="00752127"/>
    <w:rsid w:val="00752155"/>
    <w:rsid w:val="007529D0"/>
    <w:rsid w:val="00752C1C"/>
    <w:rsid w:val="00752E45"/>
    <w:rsid w:val="00753922"/>
    <w:rsid w:val="00754231"/>
    <w:rsid w:val="0075486E"/>
    <w:rsid w:val="007565F4"/>
    <w:rsid w:val="007568AF"/>
    <w:rsid w:val="007607CC"/>
    <w:rsid w:val="0076080F"/>
    <w:rsid w:val="00760DC3"/>
    <w:rsid w:val="007610E7"/>
    <w:rsid w:val="00761251"/>
    <w:rsid w:val="0076162F"/>
    <w:rsid w:val="00763C91"/>
    <w:rsid w:val="00764B74"/>
    <w:rsid w:val="00765234"/>
    <w:rsid w:val="0076525D"/>
    <w:rsid w:val="00766AD5"/>
    <w:rsid w:val="00767207"/>
    <w:rsid w:val="007673C0"/>
    <w:rsid w:val="00770B9C"/>
    <w:rsid w:val="00771AAF"/>
    <w:rsid w:val="00771AFD"/>
    <w:rsid w:val="00775E38"/>
    <w:rsid w:val="007767AB"/>
    <w:rsid w:val="00776A42"/>
    <w:rsid w:val="0077703F"/>
    <w:rsid w:val="00777827"/>
    <w:rsid w:val="00780656"/>
    <w:rsid w:val="0078073F"/>
    <w:rsid w:val="00780ECC"/>
    <w:rsid w:val="00781394"/>
    <w:rsid w:val="0078167A"/>
    <w:rsid w:val="00781C4B"/>
    <w:rsid w:val="007831D5"/>
    <w:rsid w:val="007831E6"/>
    <w:rsid w:val="00783447"/>
    <w:rsid w:val="00783E1C"/>
    <w:rsid w:val="007865B9"/>
    <w:rsid w:val="00787167"/>
    <w:rsid w:val="00787682"/>
    <w:rsid w:val="00787B31"/>
    <w:rsid w:val="007905C6"/>
    <w:rsid w:val="00791D0E"/>
    <w:rsid w:val="0079449F"/>
    <w:rsid w:val="007945C6"/>
    <w:rsid w:val="007951CE"/>
    <w:rsid w:val="0079523E"/>
    <w:rsid w:val="00796133"/>
    <w:rsid w:val="00796C81"/>
    <w:rsid w:val="00797F4A"/>
    <w:rsid w:val="00797FDF"/>
    <w:rsid w:val="007A12D7"/>
    <w:rsid w:val="007A2683"/>
    <w:rsid w:val="007A2911"/>
    <w:rsid w:val="007A3245"/>
    <w:rsid w:val="007A436B"/>
    <w:rsid w:val="007A7640"/>
    <w:rsid w:val="007B0405"/>
    <w:rsid w:val="007B24FC"/>
    <w:rsid w:val="007B325D"/>
    <w:rsid w:val="007B36CF"/>
    <w:rsid w:val="007B4B4A"/>
    <w:rsid w:val="007B4D84"/>
    <w:rsid w:val="007B4E17"/>
    <w:rsid w:val="007B5DC3"/>
    <w:rsid w:val="007B6A01"/>
    <w:rsid w:val="007B704D"/>
    <w:rsid w:val="007B74A3"/>
    <w:rsid w:val="007B7732"/>
    <w:rsid w:val="007B7F9F"/>
    <w:rsid w:val="007C0DA9"/>
    <w:rsid w:val="007C2E62"/>
    <w:rsid w:val="007C3935"/>
    <w:rsid w:val="007C3C0E"/>
    <w:rsid w:val="007C3C2C"/>
    <w:rsid w:val="007C40FA"/>
    <w:rsid w:val="007C5137"/>
    <w:rsid w:val="007C5ECE"/>
    <w:rsid w:val="007C671E"/>
    <w:rsid w:val="007C6FCD"/>
    <w:rsid w:val="007D06CF"/>
    <w:rsid w:val="007D15DD"/>
    <w:rsid w:val="007D1BA8"/>
    <w:rsid w:val="007D3871"/>
    <w:rsid w:val="007D3A45"/>
    <w:rsid w:val="007D6DB4"/>
    <w:rsid w:val="007D70DA"/>
    <w:rsid w:val="007D722D"/>
    <w:rsid w:val="007E0408"/>
    <w:rsid w:val="007E0AEA"/>
    <w:rsid w:val="007E0F79"/>
    <w:rsid w:val="007E2A8C"/>
    <w:rsid w:val="007E2D6D"/>
    <w:rsid w:val="007E2EB2"/>
    <w:rsid w:val="007E2FB8"/>
    <w:rsid w:val="007E3469"/>
    <w:rsid w:val="007E3931"/>
    <w:rsid w:val="007E4A7D"/>
    <w:rsid w:val="007E4E7F"/>
    <w:rsid w:val="007E5766"/>
    <w:rsid w:val="007E678F"/>
    <w:rsid w:val="007F0431"/>
    <w:rsid w:val="007F2433"/>
    <w:rsid w:val="007F355C"/>
    <w:rsid w:val="007F3BD6"/>
    <w:rsid w:val="007F5836"/>
    <w:rsid w:val="007F73A3"/>
    <w:rsid w:val="007F7C60"/>
    <w:rsid w:val="00800151"/>
    <w:rsid w:val="008004B0"/>
    <w:rsid w:val="0080116A"/>
    <w:rsid w:val="008015E1"/>
    <w:rsid w:val="0080339E"/>
    <w:rsid w:val="00805F04"/>
    <w:rsid w:val="008068C6"/>
    <w:rsid w:val="00806F96"/>
    <w:rsid w:val="00807D79"/>
    <w:rsid w:val="0081009B"/>
    <w:rsid w:val="00810ACB"/>
    <w:rsid w:val="00810C35"/>
    <w:rsid w:val="008111EF"/>
    <w:rsid w:val="00811A1E"/>
    <w:rsid w:val="00812728"/>
    <w:rsid w:val="008136A8"/>
    <w:rsid w:val="008138D3"/>
    <w:rsid w:val="00814343"/>
    <w:rsid w:val="008143EE"/>
    <w:rsid w:val="00814A57"/>
    <w:rsid w:val="00814F72"/>
    <w:rsid w:val="00815116"/>
    <w:rsid w:val="0081565D"/>
    <w:rsid w:val="00815C01"/>
    <w:rsid w:val="00815D27"/>
    <w:rsid w:val="008166D7"/>
    <w:rsid w:val="00816A6B"/>
    <w:rsid w:val="00816F16"/>
    <w:rsid w:val="00817B6A"/>
    <w:rsid w:val="00820387"/>
    <w:rsid w:val="008206A7"/>
    <w:rsid w:val="008214CD"/>
    <w:rsid w:val="0082199F"/>
    <w:rsid w:val="00822C16"/>
    <w:rsid w:val="00823F2E"/>
    <w:rsid w:val="0082467C"/>
    <w:rsid w:val="00824C91"/>
    <w:rsid w:val="008262C1"/>
    <w:rsid w:val="0082656D"/>
    <w:rsid w:val="00827272"/>
    <w:rsid w:val="00830830"/>
    <w:rsid w:val="00830E19"/>
    <w:rsid w:val="00830F57"/>
    <w:rsid w:val="00831AC9"/>
    <w:rsid w:val="00831D44"/>
    <w:rsid w:val="00832AE9"/>
    <w:rsid w:val="00832C95"/>
    <w:rsid w:val="0083324D"/>
    <w:rsid w:val="00833395"/>
    <w:rsid w:val="008348A6"/>
    <w:rsid w:val="00834C87"/>
    <w:rsid w:val="008352C5"/>
    <w:rsid w:val="00835998"/>
    <w:rsid w:val="00836692"/>
    <w:rsid w:val="00840D09"/>
    <w:rsid w:val="00842915"/>
    <w:rsid w:val="008435E6"/>
    <w:rsid w:val="00843C6B"/>
    <w:rsid w:val="0084461F"/>
    <w:rsid w:val="00844A18"/>
    <w:rsid w:val="00844E51"/>
    <w:rsid w:val="00844EBB"/>
    <w:rsid w:val="0084529B"/>
    <w:rsid w:val="008454DE"/>
    <w:rsid w:val="008524B4"/>
    <w:rsid w:val="00852820"/>
    <w:rsid w:val="00853C27"/>
    <w:rsid w:val="0085407F"/>
    <w:rsid w:val="008557D7"/>
    <w:rsid w:val="008559F0"/>
    <w:rsid w:val="00855D9A"/>
    <w:rsid w:val="0085625C"/>
    <w:rsid w:val="0085665D"/>
    <w:rsid w:val="008567D5"/>
    <w:rsid w:val="008568DA"/>
    <w:rsid w:val="008613FA"/>
    <w:rsid w:val="0086142D"/>
    <w:rsid w:val="00862B4E"/>
    <w:rsid w:val="00862C83"/>
    <w:rsid w:val="008632D3"/>
    <w:rsid w:val="008633D9"/>
    <w:rsid w:val="008642C0"/>
    <w:rsid w:val="00864B3D"/>
    <w:rsid w:val="00865A48"/>
    <w:rsid w:val="00865FA4"/>
    <w:rsid w:val="0086643C"/>
    <w:rsid w:val="00870108"/>
    <w:rsid w:val="008716AE"/>
    <w:rsid w:val="00872277"/>
    <w:rsid w:val="008734DF"/>
    <w:rsid w:val="008754C7"/>
    <w:rsid w:val="00877084"/>
    <w:rsid w:val="00877E9E"/>
    <w:rsid w:val="00877EF8"/>
    <w:rsid w:val="008803EC"/>
    <w:rsid w:val="008805F4"/>
    <w:rsid w:val="0088408C"/>
    <w:rsid w:val="008847B9"/>
    <w:rsid w:val="00884CB0"/>
    <w:rsid w:val="008854BA"/>
    <w:rsid w:val="0088562D"/>
    <w:rsid w:val="00886E3F"/>
    <w:rsid w:val="00887958"/>
    <w:rsid w:val="00890324"/>
    <w:rsid w:val="00890C97"/>
    <w:rsid w:val="008915BF"/>
    <w:rsid w:val="00891936"/>
    <w:rsid w:val="00891CFC"/>
    <w:rsid w:val="00893D76"/>
    <w:rsid w:val="00895D87"/>
    <w:rsid w:val="00896901"/>
    <w:rsid w:val="00897297"/>
    <w:rsid w:val="00897393"/>
    <w:rsid w:val="008A047D"/>
    <w:rsid w:val="008A15A8"/>
    <w:rsid w:val="008A2924"/>
    <w:rsid w:val="008A4050"/>
    <w:rsid w:val="008A6376"/>
    <w:rsid w:val="008A69DF"/>
    <w:rsid w:val="008A77AE"/>
    <w:rsid w:val="008B0589"/>
    <w:rsid w:val="008B071A"/>
    <w:rsid w:val="008B1517"/>
    <w:rsid w:val="008B212D"/>
    <w:rsid w:val="008B2262"/>
    <w:rsid w:val="008B22E4"/>
    <w:rsid w:val="008B292E"/>
    <w:rsid w:val="008B2D4C"/>
    <w:rsid w:val="008B435F"/>
    <w:rsid w:val="008B49AE"/>
    <w:rsid w:val="008B4C64"/>
    <w:rsid w:val="008B550F"/>
    <w:rsid w:val="008B592E"/>
    <w:rsid w:val="008B5A66"/>
    <w:rsid w:val="008B72F6"/>
    <w:rsid w:val="008C083A"/>
    <w:rsid w:val="008C0B83"/>
    <w:rsid w:val="008C0CAE"/>
    <w:rsid w:val="008C14FE"/>
    <w:rsid w:val="008C25B8"/>
    <w:rsid w:val="008C2DE7"/>
    <w:rsid w:val="008C3B20"/>
    <w:rsid w:val="008C50C3"/>
    <w:rsid w:val="008C5358"/>
    <w:rsid w:val="008C5DB0"/>
    <w:rsid w:val="008C6281"/>
    <w:rsid w:val="008C64E5"/>
    <w:rsid w:val="008C67F0"/>
    <w:rsid w:val="008C68D1"/>
    <w:rsid w:val="008C792D"/>
    <w:rsid w:val="008D09DF"/>
    <w:rsid w:val="008D0AF0"/>
    <w:rsid w:val="008D314D"/>
    <w:rsid w:val="008D379D"/>
    <w:rsid w:val="008D44C1"/>
    <w:rsid w:val="008D4DE8"/>
    <w:rsid w:val="008D5206"/>
    <w:rsid w:val="008D5E34"/>
    <w:rsid w:val="008E2067"/>
    <w:rsid w:val="008E2110"/>
    <w:rsid w:val="008E38D7"/>
    <w:rsid w:val="008E4CAE"/>
    <w:rsid w:val="008E4EF0"/>
    <w:rsid w:val="008E732A"/>
    <w:rsid w:val="008E7CCC"/>
    <w:rsid w:val="008F0197"/>
    <w:rsid w:val="008F26B6"/>
    <w:rsid w:val="008F2D57"/>
    <w:rsid w:val="008F2D8A"/>
    <w:rsid w:val="008F49C9"/>
    <w:rsid w:val="008F50DD"/>
    <w:rsid w:val="008F55EF"/>
    <w:rsid w:val="008F5783"/>
    <w:rsid w:val="008F5AB2"/>
    <w:rsid w:val="008F6000"/>
    <w:rsid w:val="00900256"/>
    <w:rsid w:val="00900640"/>
    <w:rsid w:val="00900C9A"/>
    <w:rsid w:val="00900D61"/>
    <w:rsid w:val="009023DD"/>
    <w:rsid w:val="0090397A"/>
    <w:rsid w:val="009046C3"/>
    <w:rsid w:val="009048DD"/>
    <w:rsid w:val="0090529A"/>
    <w:rsid w:val="00905C29"/>
    <w:rsid w:val="009071AA"/>
    <w:rsid w:val="00910BDE"/>
    <w:rsid w:val="00910F27"/>
    <w:rsid w:val="00911CD7"/>
    <w:rsid w:val="009132D8"/>
    <w:rsid w:val="009137A3"/>
    <w:rsid w:val="00913A30"/>
    <w:rsid w:val="00913CB9"/>
    <w:rsid w:val="00913E4A"/>
    <w:rsid w:val="009147BE"/>
    <w:rsid w:val="00914DF3"/>
    <w:rsid w:val="0091546B"/>
    <w:rsid w:val="00915F75"/>
    <w:rsid w:val="009166C5"/>
    <w:rsid w:val="009169EB"/>
    <w:rsid w:val="00916EF5"/>
    <w:rsid w:val="009175D2"/>
    <w:rsid w:val="00917B3D"/>
    <w:rsid w:val="00921301"/>
    <w:rsid w:val="0092367D"/>
    <w:rsid w:val="0092407D"/>
    <w:rsid w:val="0092493D"/>
    <w:rsid w:val="00924A92"/>
    <w:rsid w:val="00925943"/>
    <w:rsid w:val="00926048"/>
    <w:rsid w:val="00926062"/>
    <w:rsid w:val="00926B1A"/>
    <w:rsid w:val="00926B7C"/>
    <w:rsid w:val="0092721D"/>
    <w:rsid w:val="0093002A"/>
    <w:rsid w:val="0093122B"/>
    <w:rsid w:val="009315FC"/>
    <w:rsid w:val="009316BE"/>
    <w:rsid w:val="00932C61"/>
    <w:rsid w:val="00933D39"/>
    <w:rsid w:val="009345E6"/>
    <w:rsid w:val="00934B3E"/>
    <w:rsid w:val="0093548A"/>
    <w:rsid w:val="009379B0"/>
    <w:rsid w:val="00940BFA"/>
    <w:rsid w:val="00940CC6"/>
    <w:rsid w:val="00941FB9"/>
    <w:rsid w:val="00942DD2"/>
    <w:rsid w:val="00944DC9"/>
    <w:rsid w:val="00945A01"/>
    <w:rsid w:val="009460D6"/>
    <w:rsid w:val="0094614B"/>
    <w:rsid w:val="00946152"/>
    <w:rsid w:val="00946606"/>
    <w:rsid w:val="009477D7"/>
    <w:rsid w:val="009504A2"/>
    <w:rsid w:val="00950E70"/>
    <w:rsid w:val="00953486"/>
    <w:rsid w:val="00954838"/>
    <w:rsid w:val="009576E8"/>
    <w:rsid w:val="00960952"/>
    <w:rsid w:val="00961438"/>
    <w:rsid w:val="00963351"/>
    <w:rsid w:val="00963A5F"/>
    <w:rsid w:val="00964733"/>
    <w:rsid w:val="00964D9E"/>
    <w:rsid w:val="0096566A"/>
    <w:rsid w:val="00965A22"/>
    <w:rsid w:val="00965A79"/>
    <w:rsid w:val="009663D4"/>
    <w:rsid w:val="00966476"/>
    <w:rsid w:val="0096648E"/>
    <w:rsid w:val="00967CE4"/>
    <w:rsid w:val="00970546"/>
    <w:rsid w:val="00972430"/>
    <w:rsid w:val="0097313F"/>
    <w:rsid w:val="00973571"/>
    <w:rsid w:val="009745F1"/>
    <w:rsid w:val="009750FD"/>
    <w:rsid w:val="0097566A"/>
    <w:rsid w:val="00976A5B"/>
    <w:rsid w:val="0097739F"/>
    <w:rsid w:val="00977FA3"/>
    <w:rsid w:val="0098227E"/>
    <w:rsid w:val="009826B1"/>
    <w:rsid w:val="00982DBF"/>
    <w:rsid w:val="00983AAB"/>
    <w:rsid w:val="00984027"/>
    <w:rsid w:val="009843DD"/>
    <w:rsid w:val="00984582"/>
    <w:rsid w:val="00984823"/>
    <w:rsid w:val="00986705"/>
    <w:rsid w:val="00986901"/>
    <w:rsid w:val="00990366"/>
    <w:rsid w:val="0099059A"/>
    <w:rsid w:val="009922A2"/>
    <w:rsid w:val="00992FA2"/>
    <w:rsid w:val="00993292"/>
    <w:rsid w:val="009940CE"/>
    <w:rsid w:val="00995E03"/>
    <w:rsid w:val="009962F9"/>
    <w:rsid w:val="00996521"/>
    <w:rsid w:val="009A0D5F"/>
    <w:rsid w:val="009A13E4"/>
    <w:rsid w:val="009A157A"/>
    <w:rsid w:val="009A174D"/>
    <w:rsid w:val="009A1E20"/>
    <w:rsid w:val="009A2054"/>
    <w:rsid w:val="009A23E4"/>
    <w:rsid w:val="009A26C4"/>
    <w:rsid w:val="009A3980"/>
    <w:rsid w:val="009A3AEB"/>
    <w:rsid w:val="009A3AF0"/>
    <w:rsid w:val="009A3EB3"/>
    <w:rsid w:val="009A4656"/>
    <w:rsid w:val="009A566D"/>
    <w:rsid w:val="009A5A60"/>
    <w:rsid w:val="009A6209"/>
    <w:rsid w:val="009A6D1B"/>
    <w:rsid w:val="009A6EDB"/>
    <w:rsid w:val="009A74B4"/>
    <w:rsid w:val="009B1B00"/>
    <w:rsid w:val="009B1B20"/>
    <w:rsid w:val="009B336D"/>
    <w:rsid w:val="009B389D"/>
    <w:rsid w:val="009B4959"/>
    <w:rsid w:val="009B4E98"/>
    <w:rsid w:val="009B4F3C"/>
    <w:rsid w:val="009B5162"/>
    <w:rsid w:val="009B6152"/>
    <w:rsid w:val="009B6423"/>
    <w:rsid w:val="009B6741"/>
    <w:rsid w:val="009B7B38"/>
    <w:rsid w:val="009C04C5"/>
    <w:rsid w:val="009C0CD1"/>
    <w:rsid w:val="009C0E4E"/>
    <w:rsid w:val="009C148D"/>
    <w:rsid w:val="009C1587"/>
    <w:rsid w:val="009C37BE"/>
    <w:rsid w:val="009C3B1F"/>
    <w:rsid w:val="009C3DC4"/>
    <w:rsid w:val="009C45B8"/>
    <w:rsid w:val="009C6E46"/>
    <w:rsid w:val="009C7BE0"/>
    <w:rsid w:val="009D006D"/>
    <w:rsid w:val="009D02A3"/>
    <w:rsid w:val="009D082E"/>
    <w:rsid w:val="009D12D8"/>
    <w:rsid w:val="009D1CB4"/>
    <w:rsid w:val="009D2EBC"/>
    <w:rsid w:val="009D2FF0"/>
    <w:rsid w:val="009D434F"/>
    <w:rsid w:val="009D6A16"/>
    <w:rsid w:val="009D77B1"/>
    <w:rsid w:val="009E05BC"/>
    <w:rsid w:val="009E0C65"/>
    <w:rsid w:val="009E19D3"/>
    <w:rsid w:val="009E1AE5"/>
    <w:rsid w:val="009E2541"/>
    <w:rsid w:val="009E3707"/>
    <w:rsid w:val="009E428B"/>
    <w:rsid w:val="009E569E"/>
    <w:rsid w:val="009E6755"/>
    <w:rsid w:val="009E68E8"/>
    <w:rsid w:val="009F125A"/>
    <w:rsid w:val="009F34C0"/>
    <w:rsid w:val="009F39D3"/>
    <w:rsid w:val="009F3F41"/>
    <w:rsid w:val="009F4025"/>
    <w:rsid w:val="009F5E56"/>
    <w:rsid w:val="009F6201"/>
    <w:rsid w:val="009F7938"/>
    <w:rsid w:val="009F7974"/>
    <w:rsid w:val="00A00D4F"/>
    <w:rsid w:val="00A015B4"/>
    <w:rsid w:val="00A022C7"/>
    <w:rsid w:val="00A03C9E"/>
    <w:rsid w:val="00A041D7"/>
    <w:rsid w:val="00A04898"/>
    <w:rsid w:val="00A055F4"/>
    <w:rsid w:val="00A05D33"/>
    <w:rsid w:val="00A06243"/>
    <w:rsid w:val="00A06469"/>
    <w:rsid w:val="00A06A63"/>
    <w:rsid w:val="00A06F08"/>
    <w:rsid w:val="00A077D3"/>
    <w:rsid w:val="00A07E3C"/>
    <w:rsid w:val="00A10E0D"/>
    <w:rsid w:val="00A13702"/>
    <w:rsid w:val="00A1552E"/>
    <w:rsid w:val="00A156B9"/>
    <w:rsid w:val="00A15FEC"/>
    <w:rsid w:val="00A1617F"/>
    <w:rsid w:val="00A1685B"/>
    <w:rsid w:val="00A16A14"/>
    <w:rsid w:val="00A16D87"/>
    <w:rsid w:val="00A17068"/>
    <w:rsid w:val="00A204F4"/>
    <w:rsid w:val="00A20760"/>
    <w:rsid w:val="00A20C75"/>
    <w:rsid w:val="00A20D0C"/>
    <w:rsid w:val="00A219F7"/>
    <w:rsid w:val="00A21D65"/>
    <w:rsid w:val="00A21D94"/>
    <w:rsid w:val="00A21FC0"/>
    <w:rsid w:val="00A24C99"/>
    <w:rsid w:val="00A24FC7"/>
    <w:rsid w:val="00A25E82"/>
    <w:rsid w:val="00A25F70"/>
    <w:rsid w:val="00A26246"/>
    <w:rsid w:val="00A265F8"/>
    <w:rsid w:val="00A26858"/>
    <w:rsid w:val="00A26B49"/>
    <w:rsid w:val="00A30B13"/>
    <w:rsid w:val="00A30FEF"/>
    <w:rsid w:val="00A3185E"/>
    <w:rsid w:val="00A31D12"/>
    <w:rsid w:val="00A32602"/>
    <w:rsid w:val="00A32AC5"/>
    <w:rsid w:val="00A34238"/>
    <w:rsid w:val="00A3477B"/>
    <w:rsid w:val="00A35491"/>
    <w:rsid w:val="00A35E0C"/>
    <w:rsid w:val="00A36572"/>
    <w:rsid w:val="00A37961"/>
    <w:rsid w:val="00A37FEB"/>
    <w:rsid w:val="00A405F8"/>
    <w:rsid w:val="00A4062E"/>
    <w:rsid w:val="00A40D9C"/>
    <w:rsid w:val="00A414FC"/>
    <w:rsid w:val="00A4151F"/>
    <w:rsid w:val="00A417E1"/>
    <w:rsid w:val="00A41DC7"/>
    <w:rsid w:val="00A44026"/>
    <w:rsid w:val="00A4525A"/>
    <w:rsid w:val="00A458F6"/>
    <w:rsid w:val="00A46F2F"/>
    <w:rsid w:val="00A476F2"/>
    <w:rsid w:val="00A47B6D"/>
    <w:rsid w:val="00A513B3"/>
    <w:rsid w:val="00A5159A"/>
    <w:rsid w:val="00A51987"/>
    <w:rsid w:val="00A51AF6"/>
    <w:rsid w:val="00A51C22"/>
    <w:rsid w:val="00A52134"/>
    <w:rsid w:val="00A525AB"/>
    <w:rsid w:val="00A532FE"/>
    <w:rsid w:val="00A54AC4"/>
    <w:rsid w:val="00A552DB"/>
    <w:rsid w:val="00A55B30"/>
    <w:rsid w:val="00A55D58"/>
    <w:rsid w:val="00A57DCA"/>
    <w:rsid w:val="00A61208"/>
    <w:rsid w:val="00A617A6"/>
    <w:rsid w:val="00A6192B"/>
    <w:rsid w:val="00A630C7"/>
    <w:rsid w:val="00A63FE1"/>
    <w:rsid w:val="00A647C0"/>
    <w:rsid w:val="00A64A85"/>
    <w:rsid w:val="00A64C5F"/>
    <w:rsid w:val="00A6514F"/>
    <w:rsid w:val="00A65319"/>
    <w:rsid w:val="00A65A9B"/>
    <w:rsid w:val="00A65BF5"/>
    <w:rsid w:val="00A65DAB"/>
    <w:rsid w:val="00A65FD6"/>
    <w:rsid w:val="00A669A9"/>
    <w:rsid w:val="00A67E57"/>
    <w:rsid w:val="00A703EB"/>
    <w:rsid w:val="00A705A6"/>
    <w:rsid w:val="00A7315D"/>
    <w:rsid w:val="00A73A4E"/>
    <w:rsid w:val="00A742BD"/>
    <w:rsid w:val="00A75C21"/>
    <w:rsid w:val="00A771E2"/>
    <w:rsid w:val="00A7721B"/>
    <w:rsid w:val="00A773F1"/>
    <w:rsid w:val="00A81A62"/>
    <w:rsid w:val="00A83091"/>
    <w:rsid w:val="00A83AC3"/>
    <w:rsid w:val="00A842D1"/>
    <w:rsid w:val="00A8434A"/>
    <w:rsid w:val="00A851FB"/>
    <w:rsid w:val="00A85289"/>
    <w:rsid w:val="00A86444"/>
    <w:rsid w:val="00A86904"/>
    <w:rsid w:val="00A8765C"/>
    <w:rsid w:val="00A87BD7"/>
    <w:rsid w:val="00A87F1A"/>
    <w:rsid w:val="00A90306"/>
    <w:rsid w:val="00A90638"/>
    <w:rsid w:val="00A91A7E"/>
    <w:rsid w:val="00A92991"/>
    <w:rsid w:val="00A93559"/>
    <w:rsid w:val="00A93FE7"/>
    <w:rsid w:val="00A94780"/>
    <w:rsid w:val="00A94B2C"/>
    <w:rsid w:val="00A94B76"/>
    <w:rsid w:val="00A95410"/>
    <w:rsid w:val="00A95578"/>
    <w:rsid w:val="00A960D9"/>
    <w:rsid w:val="00A96690"/>
    <w:rsid w:val="00A9688B"/>
    <w:rsid w:val="00A97D23"/>
    <w:rsid w:val="00AA223B"/>
    <w:rsid w:val="00AA44C6"/>
    <w:rsid w:val="00AA5838"/>
    <w:rsid w:val="00AA76EE"/>
    <w:rsid w:val="00AA77E9"/>
    <w:rsid w:val="00AA7D1C"/>
    <w:rsid w:val="00AB1A23"/>
    <w:rsid w:val="00AB2C0F"/>
    <w:rsid w:val="00AB3D72"/>
    <w:rsid w:val="00AB3F66"/>
    <w:rsid w:val="00AB4904"/>
    <w:rsid w:val="00AB5689"/>
    <w:rsid w:val="00AB5A95"/>
    <w:rsid w:val="00AB6378"/>
    <w:rsid w:val="00AB64C7"/>
    <w:rsid w:val="00AB6816"/>
    <w:rsid w:val="00AB78E5"/>
    <w:rsid w:val="00AC286A"/>
    <w:rsid w:val="00AC31AC"/>
    <w:rsid w:val="00AC342F"/>
    <w:rsid w:val="00AC35C1"/>
    <w:rsid w:val="00AC41C0"/>
    <w:rsid w:val="00AC54DC"/>
    <w:rsid w:val="00AC5AE0"/>
    <w:rsid w:val="00AC60B5"/>
    <w:rsid w:val="00AC7BEB"/>
    <w:rsid w:val="00AD0230"/>
    <w:rsid w:val="00AD1854"/>
    <w:rsid w:val="00AD2116"/>
    <w:rsid w:val="00AD220F"/>
    <w:rsid w:val="00AD2575"/>
    <w:rsid w:val="00AD32DA"/>
    <w:rsid w:val="00AD48D0"/>
    <w:rsid w:val="00AD5304"/>
    <w:rsid w:val="00AD5F49"/>
    <w:rsid w:val="00AD611C"/>
    <w:rsid w:val="00AD6E77"/>
    <w:rsid w:val="00AD7CB4"/>
    <w:rsid w:val="00AE04B6"/>
    <w:rsid w:val="00AE1E99"/>
    <w:rsid w:val="00AE2F4E"/>
    <w:rsid w:val="00AE3009"/>
    <w:rsid w:val="00AE31BE"/>
    <w:rsid w:val="00AE32A9"/>
    <w:rsid w:val="00AE3365"/>
    <w:rsid w:val="00AE3541"/>
    <w:rsid w:val="00AE4080"/>
    <w:rsid w:val="00AE4109"/>
    <w:rsid w:val="00AE47C0"/>
    <w:rsid w:val="00AE48E4"/>
    <w:rsid w:val="00AE66DD"/>
    <w:rsid w:val="00AE7AAA"/>
    <w:rsid w:val="00AE7F32"/>
    <w:rsid w:val="00AF029E"/>
    <w:rsid w:val="00AF0555"/>
    <w:rsid w:val="00AF09B0"/>
    <w:rsid w:val="00AF1346"/>
    <w:rsid w:val="00AF30FB"/>
    <w:rsid w:val="00AF3726"/>
    <w:rsid w:val="00AF4AD1"/>
    <w:rsid w:val="00AF5308"/>
    <w:rsid w:val="00AF6270"/>
    <w:rsid w:val="00AF6D05"/>
    <w:rsid w:val="00AF7357"/>
    <w:rsid w:val="00AF7CEF"/>
    <w:rsid w:val="00B007B0"/>
    <w:rsid w:val="00B015EB"/>
    <w:rsid w:val="00B0329E"/>
    <w:rsid w:val="00B0465F"/>
    <w:rsid w:val="00B04D49"/>
    <w:rsid w:val="00B06E43"/>
    <w:rsid w:val="00B06E60"/>
    <w:rsid w:val="00B10429"/>
    <w:rsid w:val="00B10DE6"/>
    <w:rsid w:val="00B11944"/>
    <w:rsid w:val="00B11B4A"/>
    <w:rsid w:val="00B1216F"/>
    <w:rsid w:val="00B128DA"/>
    <w:rsid w:val="00B12DD3"/>
    <w:rsid w:val="00B14547"/>
    <w:rsid w:val="00B1635A"/>
    <w:rsid w:val="00B17703"/>
    <w:rsid w:val="00B17884"/>
    <w:rsid w:val="00B21E6B"/>
    <w:rsid w:val="00B22EF5"/>
    <w:rsid w:val="00B230A8"/>
    <w:rsid w:val="00B24105"/>
    <w:rsid w:val="00B24231"/>
    <w:rsid w:val="00B2604A"/>
    <w:rsid w:val="00B3007F"/>
    <w:rsid w:val="00B31828"/>
    <w:rsid w:val="00B332C9"/>
    <w:rsid w:val="00B340FB"/>
    <w:rsid w:val="00B3450D"/>
    <w:rsid w:val="00B362B7"/>
    <w:rsid w:val="00B371BC"/>
    <w:rsid w:val="00B37B77"/>
    <w:rsid w:val="00B37E14"/>
    <w:rsid w:val="00B4081C"/>
    <w:rsid w:val="00B40A90"/>
    <w:rsid w:val="00B40E53"/>
    <w:rsid w:val="00B423EB"/>
    <w:rsid w:val="00B42F79"/>
    <w:rsid w:val="00B4321E"/>
    <w:rsid w:val="00B44841"/>
    <w:rsid w:val="00B44E10"/>
    <w:rsid w:val="00B452B1"/>
    <w:rsid w:val="00B45F85"/>
    <w:rsid w:val="00B4650C"/>
    <w:rsid w:val="00B46EDC"/>
    <w:rsid w:val="00B4797B"/>
    <w:rsid w:val="00B50A43"/>
    <w:rsid w:val="00B519A4"/>
    <w:rsid w:val="00B52729"/>
    <w:rsid w:val="00B55033"/>
    <w:rsid w:val="00B5525C"/>
    <w:rsid w:val="00B55F5D"/>
    <w:rsid w:val="00B56D27"/>
    <w:rsid w:val="00B571BA"/>
    <w:rsid w:val="00B57835"/>
    <w:rsid w:val="00B57B02"/>
    <w:rsid w:val="00B62060"/>
    <w:rsid w:val="00B643A6"/>
    <w:rsid w:val="00B64977"/>
    <w:rsid w:val="00B663FF"/>
    <w:rsid w:val="00B66C15"/>
    <w:rsid w:val="00B6791A"/>
    <w:rsid w:val="00B67B03"/>
    <w:rsid w:val="00B67BB2"/>
    <w:rsid w:val="00B71D23"/>
    <w:rsid w:val="00B71F3F"/>
    <w:rsid w:val="00B725C7"/>
    <w:rsid w:val="00B72A6E"/>
    <w:rsid w:val="00B73A2C"/>
    <w:rsid w:val="00B73B2D"/>
    <w:rsid w:val="00B74060"/>
    <w:rsid w:val="00B751A3"/>
    <w:rsid w:val="00B75E63"/>
    <w:rsid w:val="00B76637"/>
    <w:rsid w:val="00B80577"/>
    <w:rsid w:val="00B812B1"/>
    <w:rsid w:val="00B8172B"/>
    <w:rsid w:val="00B8215E"/>
    <w:rsid w:val="00B827B4"/>
    <w:rsid w:val="00B829AE"/>
    <w:rsid w:val="00B84C71"/>
    <w:rsid w:val="00B852DE"/>
    <w:rsid w:val="00B86C58"/>
    <w:rsid w:val="00B8750D"/>
    <w:rsid w:val="00B879B8"/>
    <w:rsid w:val="00B907A9"/>
    <w:rsid w:val="00B9123D"/>
    <w:rsid w:val="00B912E2"/>
    <w:rsid w:val="00B91D43"/>
    <w:rsid w:val="00B9219D"/>
    <w:rsid w:val="00B92DF0"/>
    <w:rsid w:val="00B9367C"/>
    <w:rsid w:val="00B93FFB"/>
    <w:rsid w:val="00B945D7"/>
    <w:rsid w:val="00B9494C"/>
    <w:rsid w:val="00B949F9"/>
    <w:rsid w:val="00B95434"/>
    <w:rsid w:val="00B95730"/>
    <w:rsid w:val="00B96276"/>
    <w:rsid w:val="00B967AE"/>
    <w:rsid w:val="00BA0B09"/>
    <w:rsid w:val="00BA282E"/>
    <w:rsid w:val="00BA29F8"/>
    <w:rsid w:val="00BA2E5F"/>
    <w:rsid w:val="00BA39D4"/>
    <w:rsid w:val="00BA418F"/>
    <w:rsid w:val="00BA4AFF"/>
    <w:rsid w:val="00BA4C4A"/>
    <w:rsid w:val="00BA4D00"/>
    <w:rsid w:val="00BB1EDF"/>
    <w:rsid w:val="00BB24EB"/>
    <w:rsid w:val="00BB2551"/>
    <w:rsid w:val="00BB28DC"/>
    <w:rsid w:val="00BB4066"/>
    <w:rsid w:val="00BB4486"/>
    <w:rsid w:val="00BB4D0B"/>
    <w:rsid w:val="00BB5B18"/>
    <w:rsid w:val="00BB5D6A"/>
    <w:rsid w:val="00BB6103"/>
    <w:rsid w:val="00BB6566"/>
    <w:rsid w:val="00BC008C"/>
    <w:rsid w:val="00BC097D"/>
    <w:rsid w:val="00BC129C"/>
    <w:rsid w:val="00BC182E"/>
    <w:rsid w:val="00BC2CC6"/>
    <w:rsid w:val="00BC2E05"/>
    <w:rsid w:val="00BC2F50"/>
    <w:rsid w:val="00BC3C2F"/>
    <w:rsid w:val="00BC411E"/>
    <w:rsid w:val="00BC44BE"/>
    <w:rsid w:val="00BC46F0"/>
    <w:rsid w:val="00BC4A35"/>
    <w:rsid w:val="00BC4D0A"/>
    <w:rsid w:val="00BC5746"/>
    <w:rsid w:val="00BC6F13"/>
    <w:rsid w:val="00BC71BF"/>
    <w:rsid w:val="00BD0370"/>
    <w:rsid w:val="00BD0AC3"/>
    <w:rsid w:val="00BD1420"/>
    <w:rsid w:val="00BD2289"/>
    <w:rsid w:val="00BD3618"/>
    <w:rsid w:val="00BD399E"/>
    <w:rsid w:val="00BD50B3"/>
    <w:rsid w:val="00BD576E"/>
    <w:rsid w:val="00BD5B05"/>
    <w:rsid w:val="00BD7833"/>
    <w:rsid w:val="00BE0184"/>
    <w:rsid w:val="00BE0A8E"/>
    <w:rsid w:val="00BE281D"/>
    <w:rsid w:val="00BE2B9C"/>
    <w:rsid w:val="00BE41AB"/>
    <w:rsid w:val="00BE49FB"/>
    <w:rsid w:val="00BE4EA9"/>
    <w:rsid w:val="00BE564E"/>
    <w:rsid w:val="00BE590B"/>
    <w:rsid w:val="00BE6804"/>
    <w:rsid w:val="00BE71C5"/>
    <w:rsid w:val="00BE788D"/>
    <w:rsid w:val="00BE7B29"/>
    <w:rsid w:val="00BF07AF"/>
    <w:rsid w:val="00BF0C4A"/>
    <w:rsid w:val="00BF0D68"/>
    <w:rsid w:val="00BF17D7"/>
    <w:rsid w:val="00BF4999"/>
    <w:rsid w:val="00BF532B"/>
    <w:rsid w:val="00BF7A8D"/>
    <w:rsid w:val="00C00D9C"/>
    <w:rsid w:val="00C021D1"/>
    <w:rsid w:val="00C0275B"/>
    <w:rsid w:val="00C0305B"/>
    <w:rsid w:val="00C031DC"/>
    <w:rsid w:val="00C0341A"/>
    <w:rsid w:val="00C0421D"/>
    <w:rsid w:val="00C04266"/>
    <w:rsid w:val="00C043DB"/>
    <w:rsid w:val="00C04782"/>
    <w:rsid w:val="00C04B34"/>
    <w:rsid w:val="00C062AC"/>
    <w:rsid w:val="00C1056B"/>
    <w:rsid w:val="00C1075E"/>
    <w:rsid w:val="00C121E5"/>
    <w:rsid w:val="00C12F25"/>
    <w:rsid w:val="00C1405A"/>
    <w:rsid w:val="00C142E3"/>
    <w:rsid w:val="00C1477F"/>
    <w:rsid w:val="00C14A9A"/>
    <w:rsid w:val="00C14C98"/>
    <w:rsid w:val="00C15571"/>
    <w:rsid w:val="00C15A1F"/>
    <w:rsid w:val="00C16AC9"/>
    <w:rsid w:val="00C17656"/>
    <w:rsid w:val="00C177BA"/>
    <w:rsid w:val="00C200F9"/>
    <w:rsid w:val="00C20182"/>
    <w:rsid w:val="00C2025E"/>
    <w:rsid w:val="00C2052F"/>
    <w:rsid w:val="00C207B3"/>
    <w:rsid w:val="00C23342"/>
    <w:rsid w:val="00C237C1"/>
    <w:rsid w:val="00C244A4"/>
    <w:rsid w:val="00C24571"/>
    <w:rsid w:val="00C24606"/>
    <w:rsid w:val="00C24A67"/>
    <w:rsid w:val="00C254B9"/>
    <w:rsid w:val="00C26B64"/>
    <w:rsid w:val="00C2766C"/>
    <w:rsid w:val="00C30021"/>
    <w:rsid w:val="00C30029"/>
    <w:rsid w:val="00C300BA"/>
    <w:rsid w:val="00C31F77"/>
    <w:rsid w:val="00C3278E"/>
    <w:rsid w:val="00C32C34"/>
    <w:rsid w:val="00C347CA"/>
    <w:rsid w:val="00C35327"/>
    <w:rsid w:val="00C353B8"/>
    <w:rsid w:val="00C35883"/>
    <w:rsid w:val="00C35B1D"/>
    <w:rsid w:val="00C3629B"/>
    <w:rsid w:val="00C3736A"/>
    <w:rsid w:val="00C37498"/>
    <w:rsid w:val="00C37876"/>
    <w:rsid w:val="00C37C0C"/>
    <w:rsid w:val="00C40478"/>
    <w:rsid w:val="00C41A5F"/>
    <w:rsid w:val="00C41BB8"/>
    <w:rsid w:val="00C426F5"/>
    <w:rsid w:val="00C44AB8"/>
    <w:rsid w:val="00C465EC"/>
    <w:rsid w:val="00C4741D"/>
    <w:rsid w:val="00C47A3B"/>
    <w:rsid w:val="00C47B31"/>
    <w:rsid w:val="00C52351"/>
    <w:rsid w:val="00C52C84"/>
    <w:rsid w:val="00C5472D"/>
    <w:rsid w:val="00C54927"/>
    <w:rsid w:val="00C54B78"/>
    <w:rsid w:val="00C54D06"/>
    <w:rsid w:val="00C55535"/>
    <w:rsid w:val="00C55583"/>
    <w:rsid w:val="00C55C1B"/>
    <w:rsid w:val="00C56468"/>
    <w:rsid w:val="00C56D3B"/>
    <w:rsid w:val="00C56E21"/>
    <w:rsid w:val="00C5749A"/>
    <w:rsid w:val="00C574D2"/>
    <w:rsid w:val="00C57A04"/>
    <w:rsid w:val="00C608E1"/>
    <w:rsid w:val="00C60E29"/>
    <w:rsid w:val="00C60E9C"/>
    <w:rsid w:val="00C611DA"/>
    <w:rsid w:val="00C618AA"/>
    <w:rsid w:val="00C6237F"/>
    <w:rsid w:val="00C6266A"/>
    <w:rsid w:val="00C6447D"/>
    <w:rsid w:val="00C66376"/>
    <w:rsid w:val="00C66496"/>
    <w:rsid w:val="00C66707"/>
    <w:rsid w:val="00C66C2B"/>
    <w:rsid w:val="00C66CD2"/>
    <w:rsid w:val="00C67984"/>
    <w:rsid w:val="00C67C06"/>
    <w:rsid w:val="00C70508"/>
    <w:rsid w:val="00C71080"/>
    <w:rsid w:val="00C71B30"/>
    <w:rsid w:val="00C71D14"/>
    <w:rsid w:val="00C72005"/>
    <w:rsid w:val="00C7253F"/>
    <w:rsid w:val="00C73153"/>
    <w:rsid w:val="00C74542"/>
    <w:rsid w:val="00C74802"/>
    <w:rsid w:val="00C7492F"/>
    <w:rsid w:val="00C77333"/>
    <w:rsid w:val="00C77687"/>
    <w:rsid w:val="00C77FB8"/>
    <w:rsid w:val="00C81A0E"/>
    <w:rsid w:val="00C82093"/>
    <w:rsid w:val="00C82A48"/>
    <w:rsid w:val="00C83345"/>
    <w:rsid w:val="00C83B34"/>
    <w:rsid w:val="00C8478C"/>
    <w:rsid w:val="00C85C6E"/>
    <w:rsid w:val="00C86163"/>
    <w:rsid w:val="00C866D1"/>
    <w:rsid w:val="00C867B7"/>
    <w:rsid w:val="00C871F2"/>
    <w:rsid w:val="00C87CA2"/>
    <w:rsid w:val="00C906A5"/>
    <w:rsid w:val="00C92C8E"/>
    <w:rsid w:val="00C92E9A"/>
    <w:rsid w:val="00C93289"/>
    <w:rsid w:val="00C9346D"/>
    <w:rsid w:val="00C94D82"/>
    <w:rsid w:val="00C95BF2"/>
    <w:rsid w:val="00C95FBD"/>
    <w:rsid w:val="00C96A3C"/>
    <w:rsid w:val="00C97157"/>
    <w:rsid w:val="00CA0EDD"/>
    <w:rsid w:val="00CA25CC"/>
    <w:rsid w:val="00CA3A2A"/>
    <w:rsid w:val="00CA3C2F"/>
    <w:rsid w:val="00CA3D2C"/>
    <w:rsid w:val="00CA5B04"/>
    <w:rsid w:val="00CA646A"/>
    <w:rsid w:val="00CA728C"/>
    <w:rsid w:val="00CA778C"/>
    <w:rsid w:val="00CA7D2D"/>
    <w:rsid w:val="00CB0D4D"/>
    <w:rsid w:val="00CB111F"/>
    <w:rsid w:val="00CB1FE3"/>
    <w:rsid w:val="00CB2153"/>
    <w:rsid w:val="00CB268D"/>
    <w:rsid w:val="00CB2E01"/>
    <w:rsid w:val="00CB38EA"/>
    <w:rsid w:val="00CB48CE"/>
    <w:rsid w:val="00CB5C34"/>
    <w:rsid w:val="00CB5FF9"/>
    <w:rsid w:val="00CB6786"/>
    <w:rsid w:val="00CB735A"/>
    <w:rsid w:val="00CB7441"/>
    <w:rsid w:val="00CB789E"/>
    <w:rsid w:val="00CB7F6B"/>
    <w:rsid w:val="00CC0CF4"/>
    <w:rsid w:val="00CC0D28"/>
    <w:rsid w:val="00CC13DD"/>
    <w:rsid w:val="00CC152C"/>
    <w:rsid w:val="00CC3563"/>
    <w:rsid w:val="00CC39D9"/>
    <w:rsid w:val="00CC3AAD"/>
    <w:rsid w:val="00CC3CB2"/>
    <w:rsid w:val="00CC42E2"/>
    <w:rsid w:val="00CC4D9C"/>
    <w:rsid w:val="00CC4EE6"/>
    <w:rsid w:val="00CC6145"/>
    <w:rsid w:val="00CC674D"/>
    <w:rsid w:val="00CD2078"/>
    <w:rsid w:val="00CD2179"/>
    <w:rsid w:val="00CD2FAC"/>
    <w:rsid w:val="00CD3724"/>
    <w:rsid w:val="00CD3727"/>
    <w:rsid w:val="00CD4A5A"/>
    <w:rsid w:val="00CD4A70"/>
    <w:rsid w:val="00CD65E4"/>
    <w:rsid w:val="00CD65ED"/>
    <w:rsid w:val="00CD7E2F"/>
    <w:rsid w:val="00CE1ACF"/>
    <w:rsid w:val="00CE1B20"/>
    <w:rsid w:val="00CE3312"/>
    <w:rsid w:val="00CE3C2A"/>
    <w:rsid w:val="00CE4706"/>
    <w:rsid w:val="00CE4988"/>
    <w:rsid w:val="00CE529A"/>
    <w:rsid w:val="00CE661C"/>
    <w:rsid w:val="00CE6EA4"/>
    <w:rsid w:val="00CF0392"/>
    <w:rsid w:val="00CF0B73"/>
    <w:rsid w:val="00CF1007"/>
    <w:rsid w:val="00CF2070"/>
    <w:rsid w:val="00CF2F32"/>
    <w:rsid w:val="00CF30B1"/>
    <w:rsid w:val="00CF3C97"/>
    <w:rsid w:val="00CF42D8"/>
    <w:rsid w:val="00CF511A"/>
    <w:rsid w:val="00CF5705"/>
    <w:rsid w:val="00CF579A"/>
    <w:rsid w:val="00CF5B82"/>
    <w:rsid w:val="00CF5E62"/>
    <w:rsid w:val="00CF6266"/>
    <w:rsid w:val="00D00D03"/>
    <w:rsid w:val="00D03896"/>
    <w:rsid w:val="00D041E7"/>
    <w:rsid w:val="00D045F8"/>
    <w:rsid w:val="00D0506B"/>
    <w:rsid w:val="00D056F2"/>
    <w:rsid w:val="00D057BB"/>
    <w:rsid w:val="00D06A5E"/>
    <w:rsid w:val="00D10495"/>
    <w:rsid w:val="00D10DB2"/>
    <w:rsid w:val="00D111EC"/>
    <w:rsid w:val="00D11811"/>
    <w:rsid w:val="00D1220F"/>
    <w:rsid w:val="00D143FD"/>
    <w:rsid w:val="00D1474F"/>
    <w:rsid w:val="00D2090A"/>
    <w:rsid w:val="00D20CB6"/>
    <w:rsid w:val="00D21F3E"/>
    <w:rsid w:val="00D220FD"/>
    <w:rsid w:val="00D22548"/>
    <w:rsid w:val="00D23C99"/>
    <w:rsid w:val="00D2430A"/>
    <w:rsid w:val="00D24864"/>
    <w:rsid w:val="00D24A88"/>
    <w:rsid w:val="00D25134"/>
    <w:rsid w:val="00D25BF6"/>
    <w:rsid w:val="00D274EC"/>
    <w:rsid w:val="00D30045"/>
    <w:rsid w:val="00D3044D"/>
    <w:rsid w:val="00D32C72"/>
    <w:rsid w:val="00D3354A"/>
    <w:rsid w:val="00D34C44"/>
    <w:rsid w:val="00D354EA"/>
    <w:rsid w:val="00D37012"/>
    <w:rsid w:val="00D37EEC"/>
    <w:rsid w:val="00D402AD"/>
    <w:rsid w:val="00D409BC"/>
    <w:rsid w:val="00D41D4C"/>
    <w:rsid w:val="00D41E22"/>
    <w:rsid w:val="00D42A7D"/>
    <w:rsid w:val="00D42DCE"/>
    <w:rsid w:val="00D43495"/>
    <w:rsid w:val="00D43CFB"/>
    <w:rsid w:val="00D44159"/>
    <w:rsid w:val="00D44F2D"/>
    <w:rsid w:val="00D4636C"/>
    <w:rsid w:val="00D47BC2"/>
    <w:rsid w:val="00D51C0E"/>
    <w:rsid w:val="00D52284"/>
    <w:rsid w:val="00D532DC"/>
    <w:rsid w:val="00D54505"/>
    <w:rsid w:val="00D565C5"/>
    <w:rsid w:val="00D5754B"/>
    <w:rsid w:val="00D57E6E"/>
    <w:rsid w:val="00D60B21"/>
    <w:rsid w:val="00D62764"/>
    <w:rsid w:val="00D62D2B"/>
    <w:rsid w:val="00D63F9F"/>
    <w:rsid w:val="00D64757"/>
    <w:rsid w:val="00D6487A"/>
    <w:rsid w:val="00D659B5"/>
    <w:rsid w:val="00D6604E"/>
    <w:rsid w:val="00D729E1"/>
    <w:rsid w:val="00D72A48"/>
    <w:rsid w:val="00D72DAB"/>
    <w:rsid w:val="00D74A8D"/>
    <w:rsid w:val="00D74F1A"/>
    <w:rsid w:val="00D75091"/>
    <w:rsid w:val="00D770FB"/>
    <w:rsid w:val="00D8017C"/>
    <w:rsid w:val="00D8106F"/>
    <w:rsid w:val="00D8186A"/>
    <w:rsid w:val="00D82D6C"/>
    <w:rsid w:val="00D84768"/>
    <w:rsid w:val="00D848B3"/>
    <w:rsid w:val="00D84A8A"/>
    <w:rsid w:val="00D8531A"/>
    <w:rsid w:val="00D85490"/>
    <w:rsid w:val="00D8596A"/>
    <w:rsid w:val="00D85D84"/>
    <w:rsid w:val="00D86572"/>
    <w:rsid w:val="00D86D35"/>
    <w:rsid w:val="00D87DEF"/>
    <w:rsid w:val="00D909DF"/>
    <w:rsid w:val="00D910D0"/>
    <w:rsid w:val="00D9122E"/>
    <w:rsid w:val="00D91742"/>
    <w:rsid w:val="00D9252F"/>
    <w:rsid w:val="00D92B42"/>
    <w:rsid w:val="00D92BEC"/>
    <w:rsid w:val="00D9335E"/>
    <w:rsid w:val="00D94D4C"/>
    <w:rsid w:val="00D954A7"/>
    <w:rsid w:val="00D95604"/>
    <w:rsid w:val="00D95C3A"/>
    <w:rsid w:val="00D96741"/>
    <w:rsid w:val="00D9761D"/>
    <w:rsid w:val="00D97A55"/>
    <w:rsid w:val="00DA0508"/>
    <w:rsid w:val="00DA09A0"/>
    <w:rsid w:val="00DA0D38"/>
    <w:rsid w:val="00DA1A68"/>
    <w:rsid w:val="00DA2AEA"/>
    <w:rsid w:val="00DA2D49"/>
    <w:rsid w:val="00DA30DD"/>
    <w:rsid w:val="00DA371D"/>
    <w:rsid w:val="00DA3BF3"/>
    <w:rsid w:val="00DA40C1"/>
    <w:rsid w:val="00DA4A09"/>
    <w:rsid w:val="00DA641A"/>
    <w:rsid w:val="00DA701F"/>
    <w:rsid w:val="00DA7805"/>
    <w:rsid w:val="00DB1175"/>
    <w:rsid w:val="00DB1489"/>
    <w:rsid w:val="00DB2789"/>
    <w:rsid w:val="00DB2BEB"/>
    <w:rsid w:val="00DB2E99"/>
    <w:rsid w:val="00DB2F56"/>
    <w:rsid w:val="00DB3277"/>
    <w:rsid w:val="00DB3C41"/>
    <w:rsid w:val="00DB3C9E"/>
    <w:rsid w:val="00DB3F9B"/>
    <w:rsid w:val="00DB4ADD"/>
    <w:rsid w:val="00DB4E55"/>
    <w:rsid w:val="00DB4EE9"/>
    <w:rsid w:val="00DB6B0D"/>
    <w:rsid w:val="00DC1608"/>
    <w:rsid w:val="00DC1A87"/>
    <w:rsid w:val="00DC1E11"/>
    <w:rsid w:val="00DC5053"/>
    <w:rsid w:val="00DC51AF"/>
    <w:rsid w:val="00DC57A5"/>
    <w:rsid w:val="00DC6091"/>
    <w:rsid w:val="00DC61B8"/>
    <w:rsid w:val="00DC695B"/>
    <w:rsid w:val="00DC74CA"/>
    <w:rsid w:val="00DC7F46"/>
    <w:rsid w:val="00DD0B20"/>
    <w:rsid w:val="00DD1072"/>
    <w:rsid w:val="00DD1971"/>
    <w:rsid w:val="00DD1DC5"/>
    <w:rsid w:val="00DD21E0"/>
    <w:rsid w:val="00DD2870"/>
    <w:rsid w:val="00DD3303"/>
    <w:rsid w:val="00DD3375"/>
    <w:rsid w:val="00DD4336"/>
    <w:rsid w:val="00DD4376"/>
    <w:rsid w:val="00DD4663"/>
    <w:rsid w:val="00DD4FB9"/>
    <w:rsid w:val="00DD5B25"/>
    <w:rsid w:val="00DD5B2A"/>
    <w:rsid w:val="00DD62A2"/>
    <w:rsid w:val="00DD71AF"/>
    <w:rsid w:val="00DD7DEB"/>
    <w:rsid w:val="00DE0687"/>
    <w:rsid w:val="00DE0D5A"/>
    <w:rsid w:val="00DE2470"/>
    <w:rsid w:val="00DE277E"/>
    <w:rsid w:val="00DE39B8"/>
    <w:rsid w:val="00DE3A47"/>
    <w:rsid w:val="00DE3D6A"/>
    <w:rsid w:val="00DE4402"/>
    <w:rsid w:val="00DE500A"/>
    <w:rsid w:val="00DE5412"/>
    <w:rsid w:val="00DE5684"/>
    <w:rsid w:val="00DE5717"/>
    <w:rsid w:val="00DE5A00"/>
    <w:rsid w:val="00DE7A0F"/>
    <w:rsid w:val="00DE7CF0"/>
    <w:rsid w:val="00DF0A85"/>
    <w:rsid w:val="00DF1091"/>
    <w:rsid w:val="00DF1B25"/>
    <w:rsid w:val="00DF2925"/>
    <w:rsid w:val="00DF3355"/>
    <w:rsid w:val="00DF3767"/>
    <w:rsid w:val="00DF3B0D"/>
    <w:rsid w:val="00DF4A1E"/>
    <w:rsid w:val="00DF4D8F"/>
    <w:rsid w:val="00DF62D1"/>
    <w:rsid w:val="00DF6401"/>
    <w:rsid w:val="00DF78BD"/>
    <w:rsid w:val="00DF7B99"/>
    <w:rsid w:val="00E0020B"/>
    <w:rsid w:val="00E01211"/>
    <w:rsid w:val="00E01A30"/>
    <w:rsid w:val="00E0331F"/>
    <w:rsid w:val="00E03BA4"/>
    <w:rsid w:val="00E03E0E"/>
    <w:rsid w:val="00E045C4"/>
    <w:rsid w:val="00E046C7"/>
    <w:rsid w:val="00E04889"/>
    <w:rsid w:val="00E04CF4"/>
    <w:rsid w:val="00E05339"/>
    <w:rsid w:val="00E06534"/>
    <w:rsid w:val="00E07517"/>
    <w:rsid w:val="00E0788C"/>
    <w:rsid w:val="00E079BB"/>
    <w:rsid w:val="00E079FD"/>
    <w:rsid w:val="00E07C10"/>
    <w:rsid w:val="00E10749"/>
    <w:rsid w:val="00E10A9D"/>
    <w:rsid w:val="00E11103"/>
    <w:rsid w:val="00E11FEC"/>
    <w:rsid w:val="00E12A22"/>
    <w:rsid w:val="00E1424C"/>
    <w:rsid w:val="00E143F2"/>
    <w:rsid w:val="00E14C31"/>
    <w:rsid w:val="00E15845"/>
    <w:rsid w:val="00E1587A"/>
    <w:rsid w:val="00E17BEE"/>
    <w:rsid w:val="00E17C0F"/>
    <w:rsid w:val="00E20F4A"/>
    <w:rsid w:val="00E21A79"/>
    <w:rsid w:val="00E21ACE"/>
    <w:rsid w:val="00E222F4"/>
    <w:rsid w:val="00E22E2E"/>
    <w:rsid w:val="00E234BA"/>
    <w:rsid w:val="00E23CA9"/>
    <w:rsid w:val="00E24209"/>
    <w:rsid w:val="00E2444F"/>
    <w:rsid w:val="00E24698"/>
    <w:rsid w:val="00E25698"/>
    <w:rsid w:val="00E2699B"/>
    <w:rsid w:val="00E26BFC"/>
    <w:rsid w:val="00E27BDD"/>
    <w:rsid w:val="00E301C7"/>
    <w:rsid w:val="00E301F4"/>
    <w:rsid w:val="00E3131A"/>
    <w:rsid w:val="00E31A6A"/>
    <w:rsid w:val="00E33793"/>
    <w:rsid w:val="00E33DDF"/>
    <w:rsid w:val="00E342E5"/>
    <w:rsid w:val="00E34E43"/>
    <w:rsid w:val="00E355DC"/>
    <w:rsid w:val="00E36215"/>
    <w:rsid w:val="00E36C6D"/>
    <w:rsid w:val="00E36FFB"/>
    <w:rsid w:val="00E371ED"/>
    <w:rsid w:val="00E40D5D"/>
    <w:rsid w:val="00E4102C"/>
    <w:rsid w:val="00E435EF"/>
    <w:rsid w:val="00E45721"/>
    <w:rsid w:val="00E4696D"/>
    <w:rsid w:val="00E46B1D"/>
    <w:rsid w:val="00E47656"/>
    <w:rsid w:val="00E51643"/>
    <w:rsid w:val="00E51BF9"/>
    <w:rsid w:val="00E51F18"/>
    <w:rsid w:val="00E51FA6"/>
    <w:rsid w:val="00E52AFC"/>
    <w:rsid w:val="00E5408F"/>
    <w:rsid w:val="00E55158"/>
    <w:rsid w:val="00E55398"/>
    <w:rsid w:val="00E55E30"/>
    <w:rsid w:val="00E56C2C"/>
    <w:rsid w:val="00E56F8F"/>
    <w:rsid w:val="00E57067"/>
    <w:rsid w:val="00E574AB"/>
    <w:rsid w:val="00E57E78"/>
    <w:rsid w:val="00E60C0D"/>
    <w:rsid w:val="00E60D07"/>
    <w:rsid w:val="00E60F29"/>
    <w:rsid w:val="00E610C3"/>
    <w:rsid w:val="00E625CD"/>
    <w:rsid w:val="00E64119"/>
    <w:rsid w:val="00E64BEB"/>
    <w:rsid w:val="00E65B1F"/>
    <w:rsid w:val="00E66053"/>
    <w:rsid w:val="00E664B3"/>
    <w:rsid w:val="00E666E0"/>
    <w:rsid w:val="00E66CEB"/>
    <w:rsid w:val="00E67A37"/>
    <w:rsid w:val="00E7020F"/>
    <w:rsid w:val="00E717EC"/>
    <w:rsid w:val="00E72636"/>
    <w:rsid w:val="00E7370A"/>
    <w:rsid w:val="00E74EDC"/>
    <w:rsid w:val="00E75117"/>
    <w:rsid w:val="00E76CD7"/>
    <w:rsid w:val="00E77DCD"/>
    <w:rsid w:val="00E8006E"/>
    <w:rsid w:val="00E807C0"/>
    <w:rsid w:val="00E80D8A"/>
    <w:rsid w:val="00E81637"/>
    <w:rsid w:val="00E81722"/>
    <w:rsid w:val="00E81C6C"/>
    <w:rsid w:val="00E822F5"/>
    <w:rsid w:val="00E825CB"/>
    <w:rsid w:val="00E8280E"/>
    <w:rsid w:val="00E835D6"/>
    <w:rsid w:val="00E8432D"/>
    <w:rsid w:val="00E84D82"/>
    <w:rsid w:val="00E84DDF"/>
    <w:rsid w:val="00E858A7"/>
    <w:rsid w:val="00E8673E"/>
    <w:rsid w:val="00E867CD"/>
    <w:rsid w:val="00E876FA"/>
    <w:rsid w:val="00E877DD"/>
    <w:rsid w:val="00E87DF9"/>
    <w:rsid w:val="00E87FF4"/>
    <w:rsid w:val="00E918EF"/>
    <w:rsid w:val="00E92A58"/>
    <w:rsid w:val="00E92BE9"/>
    <w:rsid w:val="00E93610"/>
    <w:rsid w:val="00E93E40"/>
    <w:rsid w:val="00E9408E"/>
    <w:rsid w:val="00E95447"/>
    <w:rsid w:val="00E9624A"/>
    <w:rsid w:val="00E96474"/>
    <w:rsid w:val="00E97C2B"/>
    <w:rsid w:val="00E97E53"/>
    <w:rsid w:val="00EA00E7"/>
    <w:rsid w:val="00EA29AC"/>
    <w:rsid w:val="00EA30F8"/>
    <w:rsid w:val="00EA4262"/>
    <w:rsid w:val="00EA43A0"/>
    <w:rsid w:val="00EA49CB"/>
    <w:rsid w:val="00EA4A88"/>
    <w:rsid w:val="00EA53D7"/>
    <w:rsid w:val="00EA57E6"/>
    <w:rsid w:val="00EA60F8"/>
    <w:rsid w:val="00EA6423"/>
    <w:rsid w:val="00EA6601"/>
    <w:rsid w:val="00EA6F11"/>
    <w:rsid w:val="00EA7318"/>
    <w:rsid w:val="00EB0DC9"/>
    <w:rsid w:val="00EB10E3"/>
    <w:rsid w:val="00EB1A79"/>
    <w:rsid w:val="00EB29ED"/>
    <w:rsid w:val="00EB3197"/>
    <w:rsid w:val="00EB34CD"/>
    <w:rsid w:val="00EB51E5"/>
    <w:rsid w:val="00EB53F1"/>
    <w:rsid w:val="00EB6582"/>
    <w:rsid w:val="00EC06F6"/>
    <w:rsid w:val="00EC1166"/>
    <w:rsid w:val="00EC1370"/>
    <w:rsid w:val="00EC268C"/>
    <w:rsid w:val="00EC2A0F"/>
    <w:rsid w:val="00EC2C91"/>
    <w:rsid w:val="00EC4F01"/>
    <w:rsid w:val="00EC54CD"/>
    <w:rsid w:val="00EC5C30"/>
    <w:rsid w:val="00EC7DC1"/>
    <w:rsid w:val="00EC7EC1"/>
    <w:rsid w:val="00ED1231"/>
    <w:rsid w:val="00ED1428"/>
    <w:rsid w:val="00ED30F4"/>
    <w:rsid w:val="00ED33B1"/>
    <w:rsid w:val="00ED5067"/>
    <w:rsid w:val="00ED55DB"/>
    <w:rsid w:val="00ED5671"/>
    <w:rsid w:val="00ED5D23"/>
    <w:rsid w:val="00ED5EAA"/>
    <w:rsid w:val="00ED5F4A"/>
    <w:rsid w:val="00ED6B86"/>
    <w:rsid w:val="00ED6C08"/>
    <w:rsid w:val="00EE045A"/>
    <w:rsid w:val="00EE0BBB"/>
    <w:rsid w:val="00EE1228"/>
    <w:rsid w:val="00EE1E89"/>
    <w:rsid w:val="00EE33C1"/>
    <w:rsid w:val="00EE3C17"/>
    <w:rsid w:val="00EE4AFD"/>
    <w:rsid w:val="00EE6021"/>
    <w:rsid w:val="00EE68B0"/>
    <w:rsid w:val="00EE753B"/>
    <w:rsid w:val="00EE75DC"/>
    <w:rsid w:val="00EE7605"/>
    <w:rsid w:val="00EF1075"/>
    <w:rsid w:val="00EF15EA"/>
    <w:rsid w:val="00EF1996"/>
    <w:rsid w:val="00EF1C47"/>
    <w:rsid w:val="00EF1F2F"/>
    <w:rsid w:val="00EF54D9"/>
    <w:rsid w:val="00EF5850"/>
    <w:rsid w:val="00EF5C50"/>
    <w:rsid w:val="00EF6221"/>
    <w:rsid w:val="00EF79F8"/>
    <w:rsid w:val="00EF7CC2"/>
    <w:rsid w:val="00EF7D10"/>
    <w:rsid w:val="00F00A4D"/>
    <w:rsid w:val="00F03DC3"/>
    <w:rsid w:val="00F03FC7"/>
    <w:rsid w:val="00F050DE"/>
    <w:rsid w:val="00F053DE"/>
    <w:rsid w:val="00F05BAC"/>
    <w:rsid w:val="00F06D1E"/>
    <w:rsid w:val="00F07A9B"/>
    <w:rsid w:val="00F103EA"/>
    <w:rsid w:val="00F10E87"/>
    <w:rsid w:val="00F10F49"/>
    <w:rsid w:val="00F10FAA"/>
    <w:rsid w:val="00F115BF"/>
    <w:rsid w:val="00F11C83"/>
    <w:rsid w:val="00F12E9E"/>
    <w:rsid w:val="00F13370"/>
    <w:rsid w:val="00F1444B"/>
    <w:rsid w:val="00F148E3"/>
    <w:rsid w:val="00F14A8D"/>
    <w:rsid w:val="00F16900"/>
    <w:rsid w:val="00F16A74"/>
    <w:rsid w:val="00F16AD1"/>
    <w:rsid w:val="00F20387"/>
    <w:rsid w:val="00F20ACF"/>
    <w:rsid w:val="00F21C91"/>
    <w:rsid w:val="00F21CD3"/>
    <w:rsid w:val="00F22E7A"/>
    <w:rsid w:val="00F23772"/>
    <w:rsid w:val="00F23D68"/>
    <w:rsid w:val="00F2441A"/>
    <w:rsid w:val="00F246A0"/>
    <w:rsid w:val="00F2569F"/>
    <w:rsid w:val="00F25AF8"/>
    <w:rsid w:val="00F25CC9"/>
    <w:rsid w:val="00F27019"/>
    <w:rsid w:val="00F270B9"/>
    <w:rsid w:val="00F27137"/>
    <w:rsid w:val="00F27810"/>
    <w:rsid w:val="00F305BF"/>
    <w:rsid w:val="00F30D7B"/>
    <w:rsid w:val="00F3139B"/>
    <w:rsid w:val="00F31D86"/>
    <w:rsid w:val="00F32E91"/>
    <w:rsid w:val="00F33096"/>
    <w:rsid w:val="00F350D4"/>
    <w:rsid w:val="00F35C75"/>
    <w:rsid w:val="00F3695C"/>
    <w:rsid w:val="00F373CA"/>
    <w:rsid w:val="00F41E1C"/>
    <w:rsid w:val="00F437DE"/>
    <w:rsid w:val="00F44520"/>
    <w:rsid w:val="00F446FA"/>
    <w:rsid w:val="00F448E0"/>
    <w:rsid w:val="00F45200"/>
    <w:rsid w:val="00F46346"/>
    <w:rsid w:val="00F46884"/>
    <w:rsid w:val="00F46AA4"/>
    <w:rsid w:val="00F472D8"/>
    <w:rsid w:val="00F475DF"/>
    <w:rsid w:val="00F51983"/>
    <w:rsid w:val="00F53112"/>
    <w:rsid w:val="00F53758"/>
    <w:rsid w:val="00F54583"/>
    <w:rsid w:val="00F54C1D"/>
    <w:rsid w:val="00F54C94"/>
    <w:rsid w:val="00F5673F"/>
    <w:rsid w:val="00F56E2A"/>
    <w:rsid w:val="00F57654"/>
    <w:rsid w:val="00F57805"/>
    <w:rsid w:val="00F60850"/>
    <w:rsid w:val="00F620A2"/>
    <w:rsid w:val="00F66074"/>
    <w:rsid w:val="00F67767"/>
    <w:rsid w:val="00F677A5"/>
    <w:rsid w:val="00F701F9"/>
    <w:rsid w:val="00F712D8"/>
    <w:rsid w:val="00F716E8"/>
    <w:rsid w:val="00F71773"/>
    <w:rsid w:val="00F719D7"/>
    <w:rsid w:val="00F725E9"/>
    <w:rsid w:val="00F742B5"/>
    <w:rsid w:val="00F76D9F"/>
    <w:rsid w:val="00F76E14"/>
    <w:rsid w:val="00F76EB8"/>
    <w:rsid w:val="00F76F3F"/>
    <w:rsid w:val="00F773CB"/>
    <w:rsid w:val="00F8123B"/>
    <w:rsid w:val="00F8224F"/>
    <w:rsid w:val="00F822E6"/>
    <w:rsid w:val="00F8271A"/>
    <w:rsid w:val="00F831CD"/>
    <w:rsid w:val="00F838CC"/>
    <w:rsid w:val="00F83C3F"/>
    <w:rsid w:val="00F85BF9"/>
    <w:rsid w:val="00F86431"/>
    <w:rsid w:val="00F865CE"/>
    <w:rsid w:val="00F86806"/>
    <w:rsid w:val="00F87C9F"/>
    <w:rsid w:val="00F87E5F"/>
    <w:rsid w:val="00F90F93"/>
    <w:rsid w:val="00F9144F"/>
    <w:rsid w:val="00F93532"/>
    <w:rsid w:val="00F9391A"/>
    <w:rsid w:val="00F93AEB"/>
    <w:rsid w:val="00F93B45"/>
    <w:rsid w:val="00F93E87"/>
    <w:rsid w:val="00F948E6"/>
    <w:rsid w:val="00F961B8"/>
    <w:rsid w:val="00F96E16"/>
    <w:rsid w:val="00F976C2"/>
    <w:rsid w:val="00F97FB5"/>
    <w:rsid w:val="00FA0136"/>
    <w:rsid w:val="00FA04D7"/>
    <w:rsid w:val="00FA1C7F"/>
    <w:rsid w:val="00FA223A"/>
    <w:rsid w:val="00FA278E"/>
    <w:rsid w:val="00FA2D41"/>
    <w:rsid w:val="00FA2F0A"/>
    <w:rsid w:val="00FA3434"/>
    <w:rsid w:val="00FA3D90"/>
    <w:rsid w:val="00FA622C"/>
    <w:rsid w:val="00FA63B3"/>
    <w:rsid w:val="00FA6569"/>
    <w:rsid w:val="00FA6A25"/>
    <w:rsid w:val="00FA7271"/>
    <w:rsid w:val="00FB0493"/>
    <w:rsid w:val="00FB0C07"/>
    <w:rsid w:val="00FB0D88"/>
    <w:rsid w:val="00FB1F7A"/>
    <w:rsid w:val="00FB30FD"/>
    <w:rsid w:val="00FB4480"/>
    <w:rsid w:val="00FB4BFA"/>
    <w:rsid w:val="00FB5074"/>
    <w:rsid w:val="00FB5307"/>
    <w:rsid w:val="00FB588E"/>
    <w:rsid w:val="00FB5E72"/>
    <w:rsid w:val="00FB60BC"/>
    <w:rsid w:val="00FB6535"/>
    <w:rsid w:val="00FB684B"/>
    <w:rsid w:val="00FC02EE"/>
    <w:rsid w:val="00FC0CFA"/>
    <w:rsid w:val="00FC0D74"/>
    <w:rsid w:val="00FC3967"/>
    <w:rsid w:val="00FC62DF"/>
    <w:rsid w:val="00FC74D9"/>
    <w:rsid w:val="00FD07BD"/>
    <w:rsid w:val="00FD11C4"/>
    <w:rsid w:val="00FD19D4"/>
    <w:rsid w:val="00FD234F"/>
    <w:rsid w:val="00FD2B3B"/>
    <w:rsid w:val="00FD2EEE"/>
    <w:rsid w:val="00FD3035"/>
    <w:rsid w:val="00FD3126"/>
    <w:rsid w:val="00FD5B85"/>
    <w:rsid w:val="00FD7E7C"/>
    <w:rsid w:val="00FE08F9"/>
    <w:rsid w:val="00FE107D"/>
    <w:rsid w:val="00FE17A6"/>
    <w:rsid w:val="00FE1927"/>
    <w:rsid w:val="00FE38CE"/>
    <w:rsid w:val="00FE41BC"/>
    <w:rsid w:val="00FE4D58"/>
    <w:rsid w:val="00FE5A4D"/>
    <w:rsid w:val="00FE6228"/>
    <w:rsid w:val="00FE6745"/>
    <w:rsid w:val="00FE74CD"/>
    <w:rsid w:val="00FE785F"/>
    <w:rsid w:val="00FF0E1F"/>
    <w:rsid w:val="00FF1376"/>
    <w:rsid w:val="00FF13F7"/>
    <w:rsid w:val="00FF21C6"/>
    <w:rsid w:val="00FF298F"/>
    <w:rsid w:val="00FF2BD0"/>
    <w:rsid w:val="00FF3D1C"/>
    <w:rsid w:val="00FF42C6"/>
    <w:rsid w:val="00FF48DC"/>
    <w:rsid w:val="00FF5510"/>
    <w:rsid w:val="00FF7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F945F"/>
  <w15:chartTrackingRefBased/>
  <w15:docId w15:val="{54C6637C-C29F-4E6B-AD3C-4BC87BB5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93E"/>
    <w:rPr>
      <w:rFonts w:ascii="Arial" w:eastAsia="Times New Roman" w:hAnsi="Arial"/>
      <w:kern w:val="28"/>
      <w:sz w:val="24"/>
      <w:szCs w:val="24"/>
      <w:lang w:eastAsia="en-US"/>
    </w:rPr>
  </w:style>
  <w:style w:type="paragraph" w:styleId="Heading1">
    <w:name w:val="heading 1"/>
    <w:basedOn w:val="Normal"/>
    <w:next w:val="Normal"/>
    <w:link w:val="Heading1Char"/>
    <w:qFormat/>
    <w:rsid w:val="00C200F9"/>
    <w:pPr>
      <w:keepNext/>
      <w:spacing w:before="240" w:after="60"/>
      <w:outlineLvl w:val="0"/>
    </w:pPr>
    <w:rPr>
      <w:rFonts w:eastAsia="Calibri"/>
      <w:b/>
      <w:sz w:val="28"/>
    </w:rPr>
  </w:style>
  <w:style w:type="paragraph" w:styleId="Heading2">
    <w:name w:val="heading 2"/>
    <w:basedOn w:val="Normal"/>
    <w:next w:val="Normal"/>
    <w:link w:val="Heading2Char"/>
    <w:qFormat/>
    <w:rsid w:val="0071693E"/>
    <w:pPr>
      <w:keepNext/>
      <w:outlineLvl w:val="1"/>
    </w:pPr>
    <w:rPr>
      <w:b/>
      <w:sz w:val="20"/>
    </w:rPr>
  </w:style>
  <w:style w:type="paragraph" w:styleId="Heading3">
    <w:name w:val="heading 3"/>
    <w:basedOn w:val="Normal"/>
    <w:next w:val="Normal"/>
    <w:link w:val="Heading3Char"/>
    <w:qFormat/>
    <w:rsid w:val="0071693E"/>
    <w:pPr>
      <w:keepNext/>
      <w:outlineLvl w:val="2"/>
    </w:pPr>
    <w:rPr>
      <w:i/>
      <w:sz w:val="20"/>
    </w:rPr>
  </w:style>
  <w:style w:type="paragraph" w:styleId="Heading4">
    <w:name w:val="heading 4"/>
    <w:basedOn w:val="Normal"/>
    <w:next w:val="Normal"/>
    <w:link w:val="Heading4Char"/>
    <w:qFormat/>
    <w:rsid w:val="0071693E"/>
    <w:pPr>
      <w:keepNext/>
      <w:outlineLvl w:val="3"/>
    </w:pPr>
  </w:style>
  <w:style w:type="paragraph" w:styleId="Heading5">
    <w:name w:val="heading 5"/>
    <w:basedOn w:val="Normal"/>
    <w:next w:val="Normal"/>
    <w:link w:val="Heading5Char"/>
    <w:qFormat/>
    <w:rsid w:val="0071693E"/>
    <w:pPr>
      <w:keepNext/>
      <w:spacing w:line="360" w:lineRule="auto"/>
      <w:outlineLvl w:val="4"/>
    </w:pPr>
    <w:rPr>
      <w:sz w:val="28"/>
    </w:rPr>
  </w:style>
  <w:style w:type="paragraph" w:styleId="Heading6">
    <w:name w:val="heading 6"/>
    <w:basedOn w:val="Normal"/>
    <w:next w:val="Normal"/>
    <w:link w:val="Heading6Char"/>
    <w:qFormat/>
    <w:rsid w:val="0071693E"/>
    <w:pPr>
      <w:keepNext/>
      <w:tabs>
        <w:tab w:val="left" w:pos="567"/>
        <w:tab w:val="left" w:pos="1418"/>
      </w:tabs>
      <w:outlineLvl w:val="5"/>
    </w:pPr>
    <w:rPr>
      <w:sz w:val="28"/>
    </w:rPr>
  </w:style>
  <w:style w:type="paragraph" w:styleId="Heading7">
    <w:name w:val="heading 7"/>
    <w:basedOn w:val="Normal"/>
    <w:next w:val="Normal"/>
    <w:link w:val="Heading7Char"/>
    <w:qFormat/>
    <w:rsid w:val="0071693E"/>
    <w:pPr>
      <w:keepNext/>
      <w:pageBreakBefore/>
      <w:tabs>
        <w:tab w:val="left" w:pos="567"/>
        <w:tab w:val="left" w:pos="1134"/>
        <w:tab w:val="left" w:pos="1418"/>
      </w:tabs>
      <w:outlineLvl w:val="6"/>
    </w:pPr>
    <w:rPr>
      <w:b/>
      <w:sz w:val="32"/>
      <w:u w:val="single"/>
    </w:rPr>
  </w:style>
  <w:style w:type="paragraph" w:styleId="Heading8">
    <w:name w:val="heading 8"/>
    <w:basedOn w:val="Normal"/>
    <w:next w:val="Normal"/>
    <w:link w:val="Heading8Char"/>
    <w:qFormat/>
    <w:rsid w:val="0071693E"/>
    <w:pPr>
      <w:keepNext/>
      <w:pageBreakBefore/>
      <w:tabs>
        <w:tab w:val="left" w:pos="567"/>
        <w:tab w:val="left" w:pos="1134"/>
      </w:tabs>
      <w:outlineLvl w:val="7"/>
    </w:pPr>
    <w:rPr>
      <w:b/>
      <w:sz w:val="28"/>
      <w:u w:val="single"/>
    </w:rPr>
  </w:style>
  <w:style w:type="paragraph" w:styleId="Heading9">
    <w:name w:val="heading 9"/>
    <w:basedOn w:val="Normal"/>
    <w:next w:val="Normal"/>
    <w:link w:val="Heading9Char"/>
    <w:qFormat/>
    <w:rsid w:val="0071693E"/>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200F9"/>
    <w:rPr>
      <w:rFonts w:ascii="Arial" w:hAnsi="Arial"/>
      <w:b/>
      <w:kern w:val="28"/>
      <w:sz w:val="28"/>
      <w:szCs w:val="24"/>
      <w:lang w:eastAsia="en-US"/>
    </w:rPr>
  </w:style>
  <w:style w:type="character" w:customStyle="1" w:styleId="Heading2Char">
    <w:name w:val="Heading 2 Char"/>
    <w:link w:val="Heading2"/>
    <w:rsid w:val="0071693E"/>
    <w:rPr>
      <w:rFonts w:ascii="Arial" w:eastAsia="Times New Roman" w:hAnsi="Arial" w:cs="Times New Roman"/>
      <w:b/>
      <w:kern w:val="28"/>
      <w:sz w:val="20"/>
      <w:szCs w:val="24"/>
    </w:rPr>
  </w:style>
  <w:style w:type="character" w:customStyle="1" w:styleId="Heading3Char">
    <w:name w:val="Heading 3 Char"/>
    <w:link w:val="Heading3"/>
    <w:rsid w:val="0071693E"/>
    <w:rPr>
      <w:rFonts w:ascii="Arial" w:eastAsia="Times New Roman" w:hAnsi="Arial" w:cs="Times New Roman"/>
      <w:i/>
      <w:kern w:val="28"/>
      <w:sz w:val="20"/>
      <w:szCs w:val="24"/>
    </w:rPr>
  </w:style>
  <w:style w:type="character" w:customStyle="1" w:styleId="Heading4Char">
    <w:name w:val="Heading 4 Char"/>
    <w:link w:val="Heading4"/>
    <w:rsid w:val="0071693E"/>
    <w:rPr>
      <w:rFonts w:ascii="Arial" w:eastAsia="Times New Roman" w:hAnsi="Arial" w:cs="Times New Roman"/>
      <w:kern w:val="28"/>
      <w:sz w:val="24"/>
      <w:szCs w:val="24"/>
    </w:rPr>
  </w:style>
  <w:style w:type="character" w:customStyle="1" w:styleId="Heading5Char">
    <w:name w:val="Heading 5 Char"/>
    <w:link w:val="Heading5"/>
    <w:rsid w:val="0071693E"/>
    <w:rPr>
      <w:rFonts w:ascii="Arial" w:eastAsia="Times New Roman" w:hAnsi="Arial" w:cs="Times New Roman"/>
      <w:kern w:val="28"/>
      <w:sz w:val="28"/>
      <w:szCs w:val="24"/>
    </w:rPr>
  </w:style>
  <w:style w:type="character" w:customStyle="1" w:styleId="Heading6Char">
    <w:name w:val="Heading 6 Char"/>
    <w:link w:val="Heading6"/>
    <w:rsid w:val="0071693E"/>
    <w:rPr>
      <w:rFonts w:ascii="Arial" w:eastAsia="Times New Roman" w:hAnsi="Arial" w:cs="Times New Roman"/>
      <w:kern w:val="28"/>
      <w:sz w:val="28"/>
      <w:szCs w:val="24"/>
    </w:rPr>
  </w:style>
  <w:style w:type="character" w:customStyle="1" w:styleId="Heading7Char">
    <w:name w:val="Heading 7 Char"/>
    <w:link w:val="Heading7"/>
    <w:rsid w:val="0071693E"/>
    <w:rPr>
      <w:rFonts w:ascii="Arial" w:eastAsia="Times New Roman" w:hAnsi="Arial" w:cs="Times New Roman"/>
      <w:b/>
      <w:kern w:val="28"/>
      <w:sz w:val="32"/>
      <w:szCs w:val="24"/>
      <w:u w:val="single"/>
    </w:rPr>
  </w:style>
  <w:style w:type="character" w:customStyle="1" w:styleId="Heading8Char">
    <w:name w:val="Heading 8 Char"/>
    <w:link w:val="Heading8"/>
    <w:rsid w:val="0071693E"/>
    <w:rPr>
      <w:rFonts w:ascii="Arial" w:eastAsia="Times New Roman" w:hAnsi="Arial" w:cs="Times New Roman"/>
      <w:b/>
      <w:kern w:val="28"/>
      <w:sz w:val="28"/>
      <w:szCs w:val="24"/>
      <w:u w:val="single"/>
    </w:rPr>
  </w:style>
  <w:style w:type="character" w:customStyle="1" w:styleId="Heading9Char">
    <w:name w:val="Heading 9 Char"/>
    <w:link w:val="Heading9"/>
    <w:rsid w:val="0071693E"/>
    <w:rPr>
      <w:rFonts w:ascii="Arial" w:eastAsia="Times New Roman" w:hAnsi="Arial" w:cs="Times New Roman"/>
      <w:b/>
      <w:i/>
      <w:kern w:val="28"/>
      <w:sz w:val="18"/>
      <w:szCs w:val="24"/>
    </w:rPr>
  </w:style>
  <w:style w:type="paragraph" w:customStyle="1" w:styleId="p5">
    <w:name w:val="p5"/>
    <w:basedOn w:val="Normal"/>
    <w:rsid w:val="0071693E"/>
    <w:pPr>
      <w:widowControl w:val="0"/>
      <w:tabs>
        <w:tab w:val="left" w:pos="720"/>
      </w:tabs>
      <w:overflowPunct w:val="0"/>
      <w:autoSpaceDE w:val="0"/>
      <w:autoSpaceDN w:val="0"/>
      <w:adjustRightInd w:val="0"/>
      <w:spacing w:line="240" w:lineRule="atLeast"/>
      <w:textAlignment w:val="baseline"/>
    </w:pPr>
  </w:style>
  <w:style w:type="paragraph" w:styleId="Subtitle">
    <w:name w:val="Subtitle"/>
    <w:basedOn w:val="Normal"/>
    <w:link w:val="SubtitleChar"/>
    <w:qFormat/>
    <w:rsid w:val="0071693E"/>
    <w:pPr>
      <w:jc w:val="center"/>
    </w:pPr>
    <w:rPr>
      <w:b/>
    </w:rPr>
  </w:style>
  <w:style w:type="character" w:customStyle="1" w:styleId="SubtitleChar">
    <w:name w:val="Subtitle Char"/>
    <w:link w:val="Subtitle"/>
    <w:rsid w:val="0071693E"/>
    <w:rPr>
      <w:rFonts w:ascii="Arial" w:eastAsia="Times New Roman" w:hAnsi="Arial" w:cs="Times New Roman"/>
      <w:b/>
      <w:kern w:val="28"/>
      <w:sz w:val="24"/>
      <w:szCs w:val="24"/>
    </w:rPr>
  </w:style>
  <w:style w:type="paragraph" w:styleId="BodyTextIndent">
    <w:name w:val="Body Text Indent"/>
    <w:basedOn w:val="Normal"/>
    <w:link w:val="BodyTextIndentChar"/>
    <w:rsid w:val="0071693E"/>
    <w:pPr>
      <w:ind w:left="706" w:hanging="6"/>
    </w:pPr>
  </w:style>
  <w:style w:type="character" w:customStyle="1" w:styleId="BodyTextIndentChar">
    <w:name w:val="Body Text Indent Char"/>
    <w:link w:val="BodyTextIndent"/>
    <w:rsid w:val="0071693E"/>
    <w:rPr>
      <w:rFonts w:ascii="Arial" w:eastAsia="Times New Roman" w:hAnsi="Arial" w:cs="Times New Roman"/>
      <w:kern w:val="28"/>
      <w:sz w:val="24"/>
      <w:szCs w:val="24"/>
    </w:rPr>
  </w:style>
  <w:style w:type="paragraph" w:styleId="BodyText">
    <w:name w:val="Body Text"/>
    <w:basedOn w:val="Normal"/>
    <w:link w:val="BodyTextChar"/>
    <w:rsid w:val="0071693E"/>
  </w:style>
  <w:style w:type="character" w:customStyle="1" w:styleId="BodyTextChar">
    <w:name w:val="Body Text Char"/>
    <w:link w:val="BodyText"/>
    <w:rsid w:val="0071693E"/>
    <w:rPr>
      <w:rFonts w:ascii="Arial" w:eastAsia="Times New Roman" w:hAnsi="Arial" w:cs="Times New Roman"/>
      <w:kern w:val="28"/>
      <w:sz w:val="24"/>
      <w:szCs w:val="24"/>
    </w:rPr>
  </w:style>
  <w:style w:type="paragraph" w:styleId="Header">
    <w:name w:val="header"/>
    <w:basedOn w:val="Normal"/>
    <w:link w:val="HeaderChar"/>
    <w:uiPriority w:val="99"/>
    <w:rsid w:val="0071693E"/>
    <w:pPr>
      <w:tabs>
        <w:tab w:val="center" w:pos="4320"/>
        <w:tab w:val="right" w:pos="8640"/>
      </w:tabs>
    </w:pPr>
    <w:rPr>
      <w:sz w:val="20"/>
    </w:rPr>
  </w:style>
  <w:style w:type="character" w:customStyle="1" w:styleId="HeaderChar">
    <w:name w:val="Header Char"/>
    <w:link w:val="Header"/>
    <w:uiPriority w:val="99"/>
    <w:rsid w:val="0071693E"/>
    <w:rPr>
      <w:rFonts w:ascii="Arial" w:eastAsia="Times New Roman" w:hAnsi="Arial" w:cs="Times New Roman"/>
      <w:kern w:val="28"/>
      <w:sz w:val="20"/>
      <w:szCs w:val="24"/>
    </w:rPr>
  </w:style>
  <w:style w:type="character" w:styleId="Hyperlink">
    <w:name w:val="Hyperlink"/>
    <w:uiPriority w:val="99"/>
    <w:rsid w:val="0071693E"/>
    <w:rPr>
      <w:color w:val="0000FF"/>
      <w:u w:val="single"/>
    </w:rPr>
  </w:style>
  <w:style w:type="paragraph" w:styleId="Title">
    <w:name w:val="Title"/>
    <w:basedOn w:val="Normal"/>
    <w:link w:val="TitleChar"/>
    <w:qFormat/>
    <w:rsid w:val="0071693E"/>
    <w:pPr>
      <w:pBdr>
        <w:top w:val="single" w:sz="6" w:space="1" w:color="auto"/>
        <w:left w:val="single" w:sz="6" w:space="1" w:color="auto"/>
        <w:bottom w:val="single" w:sz="6" w:space="1" w:color="auto"/>
        <w:right w:val="single" w:sz="6" w:space="1" w:color="auto"/>
      </w:pBdr>
      <w:jc w:val="center"/>
    </w:pPr>
    <w:rPr>
      <w:b/>
      <w:sz w:val="28"/>
    </w:rPr>
  </w:style>
  <w:style w:type="character" w:customStyle="1" w:styleId="TitleChar">
    <w:name w:val="Title Char"/>
    <w:link w:val="Title"/>
    <w:rsid w:val="0071693E"/>
    <w:rPr>
      <w:rFonts w:ascii="Arial" w:eastAsia="Times New Roman" w:hAnsi="Arial" w:cs="Times New Roman"/>
      <w:b/>
      <w:kern w:val="28"/>
      <w:sz w:val="28"/>
      <w:szCs w:val="24"/>
    </w:rPr>
  </w:style>
  <w:style w:type="paragraph" w:customStyle="1" w:styleId="SPGPara">
    <w:name w:val="SPGPara"/>
    <w:basedOn w:val="Heading1"/>
    <w:rsid w:val="0071693E"/>
    <w:pPr>
      <w:keepNext w:val="0"/>
      <w:spacing w:before="0" w:after="240"/>
    </w:pPr>
    <w:rPr>
      <w:b w:val="0"/>
      <w:sz w:val="24"/>
    </w:rPr>
  </w:style>
  <w:style w:type="paragraph" w:customStyle="1" w:styleId="SPGHeading">
    <w:name w:val="SPGHeading"/>
    <w:basedOn w:val="Heading1"/>
    <w:next w:val="SPGPara"/>
    <w:rsid w:val="0071693E"/>
    <w:pPr>
      <w:keepNext w:val="0"/>
      <w:numPr>
        <w:ilvl w:val="1"/>
        <w:numId w:val="1"/>
      </w:numPr>
      <w:spacing w:before="0" w:after="120"/>
    </w:pPr>
    <w:rPr>
      <w:sz w:val="24"/>
    </w:rPr>
  </w:style>
  <w:style w:type="paragraph" w:styleId="Footer">
    <w:name w:val="footer"/>
    <w:basedOn w:val="Normal"/>
    <w:link w:val="FooterChar"/>
    <w:uiPriority w:val="99"/>
    <w:qFormat/>
    <w:rsid w:val="0071693E"/>
    <w:pPr>
      <w:tabs>
        <w:tab w:val="center" w:pos="4153"/>
        <w:tab w:val="right" w:pos="8306"/>
      </w:tabs>
    </w:pPr>
  </w:style>
  <w:style w:type="character" w:customStyle="1" w:styleId="FooterChar">
    <w:name w:val="Footer Char"/>
    <w:link w:val="Footer"/>
    <w:uiPriority w:val="99"/>
    <w:rsid w:val="0071693E"/>
    <w:rPr>
      <w:rFonts w:ascii="Arial" w:eastAsia="Times New Roman" w:hAnsi="Arial" w:cs="Times New Roman"/>
      <w:kern w:val="28"/>
      <w:sz w:val="24"/>
      <w:szCs w:val="24"/>
    </w:rPr>
  </w:style>
  <w:style w:type="character" w:styleId="PageNumber">
    <w:name w:val="page number"/>
    <w:basedOn w:val="DefaultParagraphFont"/>
    <w:rsid w:val="0071693E"/>
  </w:style>
  <w:style w:type="paragraph" w:styleId="BodyText3">
    <w:name w:val="Body Text 3"/>
    <w:basedOn w:val="Normal"/>
    <w:link w:val="BodyText3Char"/>
    <w:rsid w:val="0071693E"/>
    <w:pPr>
      <w:spacing w:after="120"/>
    </w:pPr>
    <w:rPr>
      <w:sz w:val="16"/>
      <w:szCs w:val="16"/>
    </w:rPr>
  </w:style>
  <w:style w:type="character" w:customStyle="1" w:styleId="BodyText3Char">
    <w:name w:val="Body Text 3 Char"/>
    <w:link w:val="BodyText3"/>
    <w:rsid w:val="0071693E"/>
    <w:rPr>
      <w:rFonts w:ascii="Arial" w:eastAsia="Times New Roman" w:hAnsi="Arial" w:cs="Times New Roman"/>
      <w:kern w:val="28"/>
      <w:sz w:val="16"/>
      <w:szCs w:val="16"/>
    </w:rPr>
  </w:style>
  <w:style w:type="paragraph" w:styleId="TOC1">
    <w:name w:val="toc 1"/>
    <w:basedOn w:val="Normal"/>
    <w:next w:val="Normal"/>
    <w:autoRedefine/>
    <w:uiPriority w:val="39"/>
    <w:rsid w:val="0071693E"/>
    <w:pPr>
      <w:spacing w:before="120"/>
    </w:pPr>
    <w:rPr>
      <w:rFonts w:ascii="Calibri" w:hAnsi="Calibri"/>
      <w:b/>
      <w:caps/>
      <w:sz w:val="22"/>
      <w:szCs w:val="22"/>
    </w:rPr>
  </w:style>
  <w:style w:type="paragraph" w:styleId="TOC2">
    <w:name w:val="toc 2"/>
    <w:basedOn w:val="Normal"/>
    <w:next w:val="Normal"/>
    <w:autoRedefine/>
    <w:uiPriority w:val="39"/>
    <w:rsid w:val="0071693E"/>
    <w:pPr>
      <w:ind w:left="240"/>
    </w:pPr>
    <w:rPr>
      <w:rFonts w:ascii="Calibri" w:hAnsi="Calibri"/>
      <w:smallCaps/>
      <w:sz w:val="22"/>
      <w:szCs w:val="22"/>
    </w:rPr>
  </w:style>
  <w:style w:type="paragraph" w:styleId="BalloonText">
    <w:name w:val="Balloon Text"/>
    <w:basedOn w:val="Normal"/>
    <w:link w:val="BalloonTextChar"/>
    <w:semiHidden/>
    <w:rsid w:val="0071693E"/>
    <w:rPr>
      <w:rFonts w:ascii="Tahoma" w:hAnsi="Tahoma" w:cs="Tahoma"/>
      <w:sz w:val="16"/>
      <w:szCs w:val="16"/>
    </w:rPr>
  </w:style>
  <w:style w:type="character" w:customStyle="1" w:styleId="BalloonTextChar">
    <w:name w:val="Balloon Text Char"/>
    <w:link w:val="BalloonText"/>
    <w:semiHidden/>
    <w:rsid w:val="0071693E"/>
    <w:rPr>
      <w:rFonts w:ascii="Tahoma" w:eastAsia="Times New Roman" w:hAnsi="Tahoma" w:cs="Tahoma"/>
      <w:kern w:val="28"/>
      <w:sz w:val="16"/>
      <w:szCs w:val="16"/>
    </w:rPr>
  </w:style>
  <w:style w:type="paragraph" w:styleId="BodyTextIndent2">
    <w:name w:val="Body Text Indent 2"/>
    <w:basedOn w:val="Normal"/>
    <w:link w:val="BodyTextIndent2Char"/>
    <w:rsid w:val="0071693E"/>
    <w:pPr>
      <w:ind w:left="2160"/>
    </w:pPr>
    <w:rPr>
      <w:sz w:val="28"/>
    </w:rPr>
  </w:style>
  <w:style w:type="character" w:customStyle="1" w:styleId="BodyTextIndent2Char">
    <w:name w:val="Body Text Indent 2 Char"/>
    <w:link w:val="BodyTextIndent2"/>
    <w:rsid w:val="0071693E"/>
    <w:rPr>
      <w:rFonts w:ascii="Arial" w:eastAsia="Times New Roman" w:hAnsi="Arial" w:cs="Times New Roman"/>
      <w:kern w:val="28"/>
      <w:sz w:val="28"/>
      <w:szCs w:val="24"/>
    </w:rPr>
  </w:style>
  <w:style w:type="paragraph" w:customStyle="1" w:styleId="RomanL3spaced">
    <w:name w:val="Roman (L3 spaced)"/>
    <w:basedOn w:val="Normal"/>
    <w:rsid w:val="0071693E"/>
    <w:pPr>
      <w:numPr>
        <w:numId w:val="2"/>
      </w:numPr>
      <w:tabs>
        <w:tab w:val="left" w:pos="1418"/>
      </w:tabs>
      <w:autoSpaceDE w:val="0"/>
      <w:autoSpaceDN w:val="0"/>
      <w:spacing w:after="240"/>
    </w:pPr>
    <w:rPr>
      <w:kern w:val="0"/>
    </w:rPr>
  </w:style>
  <w:style w:type="paragraph" w:customStyle="1" w:styleId="Appendixheading">
    <w:name w:val="Appendix heading"/>
    <w:basedOn w:val="Normal"/>
    <w:rsid w:val="0071693E"/>
    <w:pPr>
      <w:autoSpaceDE w:val="0"/>
      <w:autoSpaceDN w:val="0"/>
      <w:spacing w:after="240"/>
      <w:jc w:val="center"/>
    </w:pPr>
    <w:rPr>
      <w:b/>
      <w:kern w:val="0"/>
      <w:szCs w:val="20"/>
    </w:rPr>
  </w:style>
  <w:style w:type="paragraph" w:customStyle="1" w:styleId="Appendixheading1">
    <w:name w:val="Appendix heading 1"/>
    <w:basedOn w:val="Normal"/>
    <w:rsid w:val="0071693E"/>
    <w:pPr>
      <w:numPr>
        <w:ilvl w:val="2"/>
        <w:numId w:val="2"/>
      </w:numPr>
      <w:tabs>
        <w:tab w:val="left" w:pos="851"/>
      </w:tabs>
      <w:autoSpaceDE w:val="0"/>
      <w:autoSpaceDN w:val="0"/>
      <w:spacing w:after="240"/>
    </w:pPr>
    <w:rPr>
      <w:b/>
      <w:kern w:val="0"/>
    </w:rPr>
  </w:style>
  <w:style w:type="paragraph" w:customStyle="1" w:styleId="Default">
    <w:name w:val="Default"/>
    <w:rsid w:val="0071693E"/>
    <w:pPr>
      <w:autoSpaceDE w:val="0"/>
      <w:autoSpaceDN w:val="0"/>
      <w:adjustRightInd w:val="0"/>
    </w:pPr>
    <w:rPr>
      <w:rFonts w:ascii="Arial" w:eastAsia="Times New Roman" w:hAnsi="Arial" w:cs="Arial"/>
      <w:color w:val="000000"/>
      <w:sz w:val="24"/>
      <w:szCs w:val="24"/>
    </w:rPr>
  </w:style>
  <w:style w:type="paragraph" w:customStyle="1" w:styleId="CM1">
    <w:name w:val="CM1"/>
    <w:basedOn w:val="Default"/>
    <w:next w:val="Default"/>
    <w:uiPriority w:val="99"/>
    <w:rsid w:val="0071693E"/>
    <w:pPr>
      <w:widowControl w:val="0"/>
    </w:pPr>
    <w:rPr>
      <w:color w:val="auto"/>
    </w:rPr>
  </w:style>
  <w:style w:type="paragraph" w:customStyle="1" w:styleId="CM35">
    <w:name w:val="CM35"/>
    <w:basedOn w:val="Default"/>
    <w:next w:val="Default"/>
    <w:uiPriority w:val="99"/>
    <w:rsid w:val="0071693E"/>
    <w:pPr>
      <w:widowControl w:val="0"/>
    </w:pPr>
    <w:rPr>
      <w:color w:val="auto"/>
    </w:rPr>
  </w:style>
  <w:style w:type="paragraph" w:customStyle="1" w:styleId="CM37">
    <w:name w:val="CM37"/>
    <w:basedOn w:val="Default"/>
    <w:next w:val="Default"/>
    <w:uiPriority w:val="99"/>
    <w:rsid w:val="0071693E"/>
    <w:pPr>
      <w:widowControl w:val="0"/>
    </w:pPr>
    <w:rPr>
      <w:color w:val="auto"/>
    </w:rPr>
  </w:style>
  <w:style w:type="paragraph" w:customStyle="1" w:styleId="CM4">
    <w:name w:val="CM4"/>
    <w:basedOn w:val="Default"/>
    <w:next w:val="Default"/>
    <w:uiPriority w:val="99"/>
    <w:rsid w:val="0071693E"/>
    <w:pPr>
      <w:widowControl w:val="0"/>
      <w:spacing w:line="166" w:lineRule="atLeast"/>
    </w:pPr>
    <w:rPr>
      <w:color w:val="auto"/>
    </w:rPr>
  </w:style>
  <w:style w:type="paragraph" w:customStyle="1" w:styleId="CM6">
    <w:name w:val="CM6"/>
    <w:basedOn w:val="Default"/>
    <w:next w:val="Default"/>
    <w:uiPriority w:val="99"/>
    <w:rsid w:val="0071693E"/>
    <w:pPr>
      <w:widowControl w:val="0"/>
      <w:spacing w:line="153" w:lineRule="atLeast"/>
    </w:pPr>
    <w:rPr>
      <w:color w:val="auto"/>
    </w:rPr>
  </w:style>
  <w:style w:type="paragraph" w:customStyle="1" w:styleId="CM40">
    <w:name w:val="CM40"/>
    <w:basedOn w:val="Default"/>
    <w:next w:val="Default"/>
    <w:uiPriority w:val="99"/>
    <w:rsid w:val="0071693E"/>
    <w:pPr>
      <w:widowControl w:val="0"/>
    </w:pPr>
    <w:rPr>
      <w:color w:val="auto"/>
    </w:rPr>
  </w:style>
  <w:style w:type="paragraph" w:customStyle="1" w:styleId="CM9">
    <w:name w:val="CM9"/>
    <w:basedOn w:val="Default"/>
    <w:next w:val="Default"/>
    <w:uiPriority w:val="99"/>
    <w:rsid w:val="0071693E"/>
    <w:pPr>
      <w:widowControl w:val="0"/>
    </w:pPr>
    <w:rPr>
      <w:color w:val="auto"/>
    </w:rPr>
  </w:style>
  <w:style w:type="paragraph" w:customStyle="1" w:styleId="CM41">
    <w:name w:val="CM41"/>
    <w:basedOn w:val="Default"/>
    <w:next w:val="Default"/>
    <w:uiPriority w:val="99"/>
    <w:rsid w:val="0071693E"/>
    <w:pPr>
      <w:widowControl w:val="0"/>
    </w:pPr>
    <w:rPr>
      <w:color w:val="auto"/>
    </w:rPr>
  </w:style>
  <w:style w:type="paragraph" w:customStyle="1" w:styleId="CM43">
    <w:name w:val="CM43"/>
    <w:basedOn w:val="Default"/>
    <w:next w:val="Default"/>
    <w:uiPriority w:val="99"/>
    <w:rsid w:val="0071693E"/>
    <w:pPr>
      <w:widowControl w:val="0"/>
    </w:pPr>
    <w:rPr>
      <w:color w:val="auto"/>
    </w:rPr>
  </w:style>
  <w:style w:type="paragraph" w:customStyle="1" w:styleId="CM46">
    <w:name w:val="CM46"/>
    <w:basedOn w:val="Default"/>
    <w:next w:val="Default"/>
    <w:uiPriority w:val="99"/>
    <w:rsid w:val="0071693E"/>
    <w:pPr>
      <w:widowControl w:val="0"/>
    </w:pPr>
    <w:rPr>
      <w:color w:val="auto"/>
    </w:rPr>
  </w:style>
  <w:style w:type="paragraph" w:customStyle="1" w:styleId="CM48">
    <w:name w:val="CM48"/>
    <w:basedOn w:val="Default"/>
    <w:next w:val="Default"/>
    <w:uiPriority w:val="99"/>
    <w:rsid w:val="0071693E"/>
    <w:pPr>
      <w:widowControl w:val="0"/>
    </w:pPr>
    <w:rPr>
      <w:color w:val="auto"/>
    </w:rPr>
  </w:style>
  <w:style w:type="paragraph" w:customStyle="1" w:styleId="CM47">
    <w:name w:val="CM47"/>
    <w:basedOn w:val="Default"/>
    <w:next w:val="Default"/>
    <w:uiPriority w:val="99"/>
    <w:rsid w:val="0071693E"/>
    <w:pPr>
      <w:widowControl w:val="0"/>
    </w:pPr>
    <w:rPr>
      <w:color w:val="auto"/>
    </w:rPr>
  </w:style>
  <w:style w:type="table" w:styleId="TableGrid">
    <w:name w:val="Table Grid"/>
    <w:basedOn w:val="TableNormal"/>
    <w:uiPriority w:val="59"/>
    <w:rsid w:val="0071693E"/>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ParagraphFontParaCharCharChar1Char">
    <w:name w:val="Default Paragraph Font Para Char Char Char1 Char"/>
    <w:basedOn w:val="Normal"/>
    <w:rsid w:val="0071693E"/>
    <w:pPr>
      <w:keepLines/>
      <w:spacing w:after="160" w:line="240" w:lineRule="exact"/>
      <w:ind w:left="2977"/>
    </w:pPr>
    <w:rPr>
      <w:rFonts w:ascii="Tahoma" w:hAnsi="Tahoma"/>
      <w:kern w:val="0"/>
      <w:sz w:val="20"/>
      <w:lang w:val="en-US"/>
    </w:rPr>
  </w:style>
  <w:style w:type="paragraph" w:customStyle="1" w:styleId="ColorfulList-Accent11">
    <w:name w:val="Colorful List - Accent 11"/>
    <w:basedOn w:val="Normal"/>
    <w:uiPriority w:val="34"/>
    <w:qFormat/>
    <w:rsid w:val="00967CE4"/>
    <w:pPr>
      <w:ind w:left="720"/>
    </w:pPr>
    <w:rPr>
      <w:rFonts w:eastAsia="Calibri"/>
    </w:rPr>
  </w:style>
  <w:style w:type="paragraph" w:styleId="TOC3">
    <w:name w:val="toc 3"/>
    <w:basedOn w:val="Normal"/>
    <w:next w:val="Normal"/>
    <w:autoRedefine/>
    <w:uiPriority w:val="39"/>
    <w:unhideWhenUsed/>
    <w:rsid w:val="0071693E"/>
    <w:pPr>
      <w:ind w:left="480"/>
    </w:pPr>
    <w:rPr>
      <w:rFonts w:ascii="Calibri" w:hAnsi="Calibri"/>
      <w:i/>
      <w:sz w:val="22"/>
      <w:szCs w:val="22"/>
    </w:rPr>
  </w:style>
  <w:style w:type="character" w:styleId="CommentReference">
    <w:name w:val="annotation reference"/>
    <w:uiPriority w:val="99"/>
    <w:semiHidden/>
    <w:unhideWhenUsed/>
    <w:rsid w:val="0071693E"/>
    <w:rPr>
      <w:sz w:val="16"/>
      <w:szCs w:val="16"/>
    </w:rPr>
  </w:style>
  <w:style w:type="paragraph" w:styleId="CommentText">
    <w:name w:val="annotation text"/>
    <w:basedOn w:val="Normal"/>
    <w:link w:val="CommentTextChar"/>
    <w:uiPriority w:val="99"/>
    <w:semiHidden/>
    <w:unhideWhenUsed/>
    <w:rsid w:val="0071693E"/>
    <w:rPr>
      <w:sz w:val="20"/>
      <w:szCs w:val="20"/>
    </w:rPr>
  </w:style>
  <w:style w:type="character" w:customStyle="1" w:styleId="CommentTextChar">
    <w:name w:val="Comment Text Char"/>
    <w:link w:val="CommentText"/>
    <w:uiPriority w:val="99"/>
    <w:semiHidden/>
    <w:rsid w:val="0071693E"/>
    <w:rPr>
      <w:rFonts w:ascii="Arial" w:eastAsia="Times New Roman" w:hAnsi="Arial" w:cs="Times New Roman"/>
      <w:kern w:val="28"/>
      <w:sz w:val="20"/>
      <w:szCs w:val="20"/>
    </w:rPr>
  </w:style>
  <w:style w:type="paragraph" w:styleId="CommentSubject">
    <w:name w:val="annotation subject"/>
    <w:basedOn w:val="CommentText"/>
    <w:next w:val="CommentText"/>
    <w:link w:val="CommentSubjectChar"/>
    <w:uiPriority w:val="99"/>
    <w:semiHidden/>
    <w:unhideWhenUsed/>
    <w:rsid w:val="0071693E"/>
    <w:rPr>
      <w:b/>
      <w:bCs/>
    </w:rPr>
  </w:style>
  <w:style w:type="character" w:customStyle="1" w:styleId="CommentSubjectChar">
    <w:name w:val="Comment Subject Char"/>
    <w:link w:val="CommentSubject"/>
    <w:uiPriority w:val="99"/>
    <w:semiHidden/>
    <w:rsid w:val="0071693E"/>
    <w:rPr>
      <w:rFonts w:ascii="Arial" w:eastAsia="Times New Roman" w:hAnsi="Arial" w:cs="Times New Roman"/>
      <w:b/>
      <w:bCs/>
      <w:kern w:val="28"/>
      <w:sz w:val="20"/>
      <w:szCs w:val="20"/>
    </w:rPr>
  </w:style>
  <w:style w:type="paragraph" w:customStyle="1" w:styleId="GridTable31">
    <w:name w:val="Grid Table 31"/>
    <w:basedOn w:val="Heading1"/>
    <w:next w:val="Normal"/>
    <w:uiPriority w:val="39"/>
    <w:unhideWhenUsed/>
    <w:qFormat/>
    <w:rsid w:val="00A52134"/>
    <w:pPr>
      <w:keepLines/>
      <w:spacing w:before="480" w:after="0" w:line="276" w:lineRule="auto"/>
      <w:outlineLvl w:val="9"/>
    </w:pPr>
    <w:rPr>
      <w:rFonts w:ascii="Calibri Light" w:eastAsia="Times New Roman" w:hAnsi="Calibri Light"/>
      <w:bCs/>
      <w:color w:val="2E74B5"/>
      <w:kern w:val="0"/>
      <w:szCs w:val="28"/>
      <w:lang w:val="en-US"/>
    </w:rPr>
  </w:style>
  <w:style w:type="paragraph" w:styleId="TOC4">
    <w:name w:val="toc 4"/>
    <w:basedOn w:val="Normal"/>
    <w:next w:val="Normal"/>
    <w:autoRedefine/>
    <w:uiPriority w:val="39"/>
    <w:unhideWhenUsed/>
    <w:rsid w:val="00A52134"/>
    <w:pPr>
      <w:ind w:left="720"/>
    </w:pPr>
    <w:rPr>
      <w:rFonts w:ascii="Calibri" w:hAnsi="Calibri"/>
      <w:sz w:val="18"/>
      <w:szCs w:val="18"/>
    </w:rPr>
  </w:style>
  <w:style w:type="paragraph" w:styleId="TOC5">
    <w:name w:val="toc 5"/>
    <w:basedOn w:val="Normal"/>
    <w:next w:val="Normal"/>
    <w:autoRedefine/>
    <w:uiPriority w:val="39"/>
    <w:unhideWhenUsed/>
    <w:rsid w:val="00A52134"/>
    <w:pPr>
      <w:ind w:left="960"/>
    </w:pPr>
    <w:rPr>
      <w:rFonts w:ascii="Calibri" w:hAnsi="Calibri"/>
      <w:sz w:val="18"/>
      <w:szCs w:val="18"/>
    </w:rPr>
  </w:style>
  <w:style w:type="paragraph" w:styleId="TOC6">
    <w:name w:val="toc 6"/>
    <w:basedOn w:val="Normal"/>
    <w:next w:val="Normal"/>
    <w:autoRedefine/>
    <w:uiPriority w:val="39"/>
    <w:unhideWhenUsed/>
    <w:rsid w:val="00A52134"/>
    <w:pPr>
      <w:ind w:left="1200"/>
    </w:pPr>
    <w:rPr>
      <w:rFonts w:ascii="Calibri" w:hAnsi="Calibri"/>
      <w:sz w:val="18"/>
      <w:szCs w:val="18"/>
    </w:rPr>
  </w:style>
  <w:style w:type="paragraph" w:styleId="TOC7">
    <w:name w:val="toc 7"/>
    <w:basedOn w:val="Normal"/>
    <w:next w:val="Normal"/>
    <w:autoRedefine/>
    <w:uiPriority w:val="39"/>
    <w:unhideWhenUsed/>
    <w:rsid w:val="00A52134"/>
    <w:pPr>
      <w:ind w:left="1440"/>
    </w:pPr>
    <w:rPr>
      <w:rFonts w:ascii="Calibri" w:hAnsi="Calibri"/>
      <w:sz w:val="18"/>
      <w:szCs w:val="18"/>
    </w:rPr>
  </w:style>
  <w:style w:type="paragraph" w:styleId="TOC8">
    <w:name w:val="toc 8"/>
    <w:basedOn w:val="Normal"/>
    <w:next w:val="Normal"/>
    <w:autoRedefine/>
    <w:uiPriority w:val="39"/>
    <w:unhideWhenUsed/>
    <w:rsid w:val="00A52134"/>
    <w:pPr>
      <w:ind w:left="1680"/>
    </w:pPr>
    <w:rPr>
      <w:rFonts w:ascii="Calibri" w:hAnsi="Calibri"/>
      <w:sz w:val="18"/>
      <w:szCs w:val="18"/>
    </w:rPr>
  </w:style>
  <w:style w:type="paragraph" w:styleId="TOC9">
    <w:name w:val="toc 9"/>
    <w:basedOn w:val="Normal"/>
    <w:next w:val="Normal"/>
    <w:autoRedefine/>
    <w:uiPriority w:val="39"/>
    <w:unhideWhenUsed/>
    <w:rsid w:val="00A52134"/>
    <w:pPr>
      <w:ind w:left="1920"/>
    </w:pPr>
    <w:rPr>
      <w:rFonts w:ascii="Calibri" w:hAnsi="Calibri"/>
      <w:sz w:val="18"/>
      <w:szCs w:val="18"/>
    </w:rPr>
  </w:style>
  <w:style w:type="paragraph" w:customStyle="1" w:styleId="MediumGrid21">
    <w:name w:val="Medium Grid 21"/>
    <w:uiPriority w:val="1"/>
    <w:qFormat/>
    <w:rsid w:val="00967CE4"/>
    <w:rPr>
      <w:rFonts w:ascii="Arial" w:eastAsia="Times New Roman" w:hAnsi="Arial"/>
      <w:kern w:val="28"/>
      <w:sz w:val="24"/>
      <w:szCs w:val="24"/>
      <w:lang w:eastAsia="en-US"/>
    </w:rPr>
  </w:style>
  <w:style w:type="character" w:customStyle="1" w:styleId="PlainTable31">
    <w:name w:val="Plain Table 31"/>
    <w:uiPriority w:val="19"/>
    <w:qFormat/>
    <w:rsid w:val="00967CE4"/>
    <w:rPr>
      <w:i/>
      <w:iCs/>
      <w:color w:val="404040"/>
    </w:rPr>
  </w:style>
  <w:style w:type="character" w:styleId="Emphasis">
    <w:name w:val="Emphasis"/>
    <w:uiPriority w:val="20"/>
    <w:qFormat/>
    <w:rsid w:val="00967CE4"/>
    <w:rPr>
      <w:i/>
      <w:iCs/>
    </w:rPr>
  </w:style>
  <w:style w:type="character" w:customStyle="1" w:styleId="PlainTable41">
    <w:name w:val="Plain Table 41"/>
    <w:uiPriority w:val="21"/>
    <w:qFormat/>
    <w:rsid w:val="00967CE4"/>
    <w:rPr>
      <w:i/>
      <w:iCs/>
      <w:color w:val="5B9BD5"/>
    </w:rPr>
  </w:style>
  <w:style w:type="character" w:styleId="Strong">
    <w:name w:val="Strong"/>
    <w:uiPriority w:val="22"/>
    <w:qFormat/>
    <w:rsid w:val="00967CE4"/>
    <w:rPr>
      <w:b/>
      <w:bCs/>
    </w:rPr>
  </w:style>
  <w:style w:type="paragraph" w:customStyle="1" w:styleId="ColorfulGrid-Accent11">
    <w:name w:val="Colorful Grid - Accent 11"/>
    <w:basedOn w:val="Normal"/>
    <w:next w:val="Normal"/>
    <w:link w:val="ColorfulGrid-Accent1Char"/>
    <w:uiPriority w:val="29"/>
    <w:qFormat/>
    <w:rsid w:val="00967CE4"/>
    <w:pPr>
      <w:spacing w:before="200" w:after="160"/>
      <w:ind w:left="864" w:right="864"/>
      <w:jc w:val="center"/>
    </w:pPr>
    <w:rPr>
      <w:i/>
      <w:iCs/>
      <w:color w:val="404040"/>
    </w:rPr>
  </w:style>
  <w:style w:type="character" w:customStyle="1" w:styleId="ColorfulGrid-Accent1Char">
    <w:name w:val="Colorful Grid - Accent 1 Char"/>
    <w:link w:val="ColorfulGrid-Accent11"/>
    <w:uiPriority w:val="29"/>
    <w:rsid w:val="00967CE4"/>
    <w:rPr>
      <w:rFonts w:ascii="Arial" w:eastAsia="Times New Roman" w:hAnsi="Arial"/>
      <w:i/>
      <w:iCs/>
      <w:color w:val="404040"/>
      <w:kern w:val="28"/>
      <w:sz w:val="24"/>
      <w:szCs w:val="24"/>
      <w:lang w:eastAsia="en-US"/>
    </w:rPr>
  </w:style>
  <w:style w:type="paragraph" w:customStyle="1" w:styleId="LightShading-Accent21">
    <w:name w:val="Light Shading - Accent 21"/>
    <w:basedOn w:val="Normal"/>
    <w:next w:val="Normal"/>
    <w:link w:val="LightShading-Accent2Char"/>
    <w:uiPriority w:val="30"/>
    <w:qFormat/>
    <w:rsid w:val="00967CE4"/>
    <w:pPr>
      <w:pBdr>
        <w:top w:val="single" w:sz="4" w:space="10" w:color="5B9BD5"/>
        <w:bottom w:val="single" w:sz="4" w:space="10" w:color="5B9BD5"/>
      </w:pBdr>
      <w:spacing w:before="360" w:after="360"/>
      <w:ind w:left="864" w:right="864"/>
      <w:jc w:val="center"/>
    </w:pPr>
    <w:rPr>
      <w:i/>
      <w:iCs/>
      <w:color w:val="5B9BD5"/>
    </w:rPr>
  </w:style>
  <w:style w:type="character" w:customStyle="1" w:styleId="LightShading-Accent2Char">
    <w:name w:val="Light Shading - Accent 2 Char"/>
    <w:link w:val="LightShading-Accent21"/>
    <w:uiPriority w:val="30"/>
    <w:rsid w:val="00967CE4"/>
    <w:rPr>
      <w:rFonts w:ascii="Arial" w:eastAsia="Times New Roman" w:hAnsi="Arial"/>
      <w:i/>
      <w:iCs/>
      <w:color w:val="5B9BD5"/>
      <w:kern w:val="28"/>
      <w:sz w:val="24"/>
      <w:szCs w:val="24"/>
      <w:lang w:eastAsia="en-US"/>
    </w:rPr>
  </w:style>
  <w:style w:type="character" w:customStyle="1" w:styleId="PlainTable51">
    <w:name w:val="Plain Table 51"/>
    <w:uiPriority w:val="31"/>
    <w:qFormat/>
    <w:rsid w:val="00967CE4"/>
    <w:rPr>
      <w:smallCaps/>
      <w:color w:val="5A5A5A"/>
    </w:rPr>
  </w:style>
  <w:style w:type="character" w:customStyle="1" w:styleId="TableGridLight1">
    <w:name w:val="Table Grid Light1"/>
    <w:uiPriority w:val="32"/>
    <w:qFormat/>
    <w:rsid w:val="00967CE4"/>
    <w:rPr>
      <w:b/>
      <w:bCs/>
      <w:smallCaps/>
      <w:color w:val="5B9BD5"/>
      <w:spacing w:val="5"/>
    </w:rPr>
  </w:style>
  <w:style w:type="character" w:customStyle="1" w:styleId="GridTable1Light1">
    <w:name w:val="Grid Table 1 Light1"/>
    <w:uiPriority w:val="33"/>
    <w:qFormat/>
    <w:rsid w:val="00967CE4"/>
    <w:rPr>
      <w:b/>
      <w:bCs/>
      <w:i/>
      <w:iCs/>
      <w:spacing w:val="5"/>
    </w:rPr>
  </w:style>
  <w:style w:type="paragraph" w:styleId="NormalWeb">
    <w:name w:val="Normal (Web)"/>
    <w:basedOn w:val="Normal"/>
    <w:uiPriority w:val="99"/>
    <w:unhideWhenUsed/>
    <w:rsid w:val="00DC61B8"/>
    <w:pPr>
      <w:spacing w:before="100" w:beforeAutospacing="1" w:after="100" w:afterAutospacing="1"/>
    </w:pPr>
    <w:rPr>
      <w:rFonts w:ascii="Times New Roman" w:eastAsia="Calibri" w:hAnsi="Times New Roman"/>
      <w:kern w:val="0"/>
      <w:lang w:eastAsia="en-GB"/>
    </w:rPr>
  </w:style>
  <w:style w:type="paragraph" w:styleId="FootnoteText">
    <w:name w:val="footnote text"/>
    <w:basedOn w:val="Normal"/>
    <w:link w:val="FootnoteTextChar"/>
    <w:uiPriority w:val="99"/>
    <w:unhideWhenUsed/>
    <w:rsid w:val="00DC61B8"/>
  </w:style>
  <w:style w:type="character" w:customStyle="1" w:styleId="FootnoteTextChar">
    <w:name w:val="Footnote Text Char"/>
    <w:link w:val="FootnoteText"/>
    <w:uiPriority w:val="99"/>
    <w:rsid w:val="00DC61B8"/>
    <w:rPr>
      <w:rFonts w:ascii="Arial" w:eastAsia="Times New Roman" w:hAnsi="Arial"/>
      <w:kern w:val="28"/>
      <w:sz w:val="24"/>
      <w:szCs w:val="24"/>
      <w:lang w:eastAsia="en-US"/>
    </w:rPr>
  </w:style>
  <w:style w:type="character" w:styleId="FootnoteReference">
    <w:name w:val="footnote reference"/>
    <w:uiPriority w:val="99"/>
    <w:unhideWhenUsed/>
    <w:rsid w:val="00DC61B8"/>
    <w:rPr>
      <w:vertAlign w:val="superscript"/>
    </w:rPr>
  </w:style>
  <w:style w:type="paragraph" w:styleId="NoSpacing">
    <w:name w:val="No Spacing"/>
    <w:uiPriority w:val="1"/>
    <w:qFormat/>
    <w:rsid w:val="00DD1072"/>
    <w:rPr>
      <w:color w:val="44546A"/>
      <w:lang w:val="en-US" w:eastAsia="en-US"/>
    </w:rPr>
  </w:style>
  <w:style w:type="paragraph" w:styleId="ListParagraph">
    <w:name w:val="List Paragraph"/>
    <w:basedOn w:val="Normal"/>
    <w:uiPriority w:val="34"/>
    <w:qFormat/>
    <w:rsid w:val="00834C87"/>
    <w:pPr>
      <w:spacing w:after="200" w:line="276" w:lineRule="auto"/>
      <w:ind w:left="720"/>
      <w:contextualSpacing/>
    </w:pPr>
    <w:rPr>
      <w:rFonts w:asciiTheme="minorHAnsi" w:eastAsiaTheme="minorHAnsi" w:hAnsiTheme="minorHAnsi" w:cstheme="minorBid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2019">
      <w:bodyDiv w:val="1"/>
      <w:marLeft w:val="0"/>
      <w:marRight w:val="0"/>
      <w:marTop w:val="0"/>
      <w:marBottom w:val="0"/>
      <w:divBdr>
        <w:top w:val="none" w:sz="0" w:space="0" w:color="auto"/>
        <w:left w:val="none" w:sz="0" w:space="0" w:color="auto"/>
        <w:bottom w:val="none" w:sz="0" w:space="0" w:color="auto"/>
        <w:right w:val="none" w:sz="0" w:space="0" w:color="auto"/>
      </w:divBdr>
      <w:divsChild>
        <w:div w:id="828328989">
          <w:marLeft w:val="0"/>
          <w:marRight w:val="0"/>
          <w:marTop w:val="0"/>
          <w:marBottom w:val="0"/>
          <w:divBdr>
            <w:top w:val="none" w:sz="0" w:space="0" w:color="auto"/>
            <w:left w:val="none" w:sz="0" w:space="0" w:color="auto"/>
            <w:bottom w:val="none" w:sz="0" w:space="0" w:color="auto"/>
            <w:right w:val="none" w:sz="0" w:space="0" w:color="auto"/>
          </w:divBdr>
          <w:divsChild>
            <w:div w:id="239946435">
              <w:marLeft w:val="0"/>
              <w:marRight w:val="0"/>
              <w:marTop w:val="0"/>
              <w:marBottom w:val="0"/>
              <w:divBdr>
                <w:top w:val="none" w:sz="0" w:space="0" w:color="auto"/>
                <w:left w:val="none" w:sz="0" w:space="0" w:color="auto"/>
                <w:bottom w:val="none" w:sz="0" w:space="0" w:color="auto"/>
                <w:right w:val="none" w:sz="0" w:space="0" w:color="auto"/>
              </w:divBdr>
              <w:divsChild>
                <w:div w:id="117226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60420">
      <w:bodyDiv w:val="1"/>
      <w:marLeft w:val="0"/>
      <w:marRight w:val="0"/>
      <w:marTop w:val="0"/>
      <w:marBottom w:val="0"/>
      <w:divBdr>
        <w:top w:val="none" w:sz="0" w:space="0" w:color="auto"/>
        <w:left w:val="none" w:sz="0" w:space="0" w:color="auto"/>
        <w:bottom w:val="none" w:sz="0" w:space="0" w:color="auto"/>
        <w:right w:val="none" w:sz="0" w:space="0" w:color="auto"/>
      </w:divBdr>
      <w:divsChild>
        <w:div w:id="1955672291">
          <w:marLeft w:val="0"/>
          <w:marRight w:val="0"/>
          <w:marTop w:val="0"/>
          <w:marBottom w:val="0"/>
          <w:divBdr>
            <w:top w:val="none" w:sz="0" w:space="0" w:color="auto"/>
            <w:left w:val="none" w:sz="0" w:space="0" w:color="auto"/>
            <w:bottom w:val="none" w:sz="0" w:space="0" w:color="auto"/>
            <w:right w:val="none" w:sz="0" w:space="0" w:color="auto"/>
          </w:divBdr>
          <w:divsChild>
            <w:div w:id="1719159669">
              <w:marLeft w:val="0"/>
              <w:marRight w:val="0"/>
              <w:marTop w:val="0"/>
              <w:marBottom w:val="0"/>
              <w:divBdr>
                <w:top w:val="none" w:sz="0" w:space="0" w:color="auto"/>
                <w:left w:val="none" w:sz="0" w:space="0" w:color="auto"/>
                <w:bottom w:val="none" w:sz="0" w:space="0" w:color="auto"/>
                <w:right w:val="none" w:sz="0" w:space="0" w:color="auto"/>
              </w:divBdr>
              <w:divsChild>
                <w:div w:id="212272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36616">
      <w:bodyDiv w:val="1"/>
      <w:marLeft w:val="0"/>
      <w:marRight w:val="0"/>
      <w:marTop w:val="0"/>
      <w:marBottom w:val="0"/>
      <w:divBdr>
        <w:top w:val="none" w:sz="0" w:space="0" w:color="auto"/>
        <w:left w:val="none" w:sz="0" w:space="0" w:color="auto"/>
        <w:bottom w:val="none" w:sz="0" w:space="0" w:color="auto"/>
        <w:right w:val="none" w:sz="0" w:space="0" w:color="auto"/>
      </w:divBdr>
      <w:divsChild>
        <w:div w:id="1819297744">
          <w:marLeft w:val="0"/>
          <w:marRight w:val="0"/>
          <w:marTop w:val="0"/>
          <w:marBottom w:val="0"/>
          <w:divBdr>
            <w:top w:val="none" w:sz="0" w:space="0" w:color="auto"/>
            <w:left w:val="none" w:sz="0" w:space="0" w:color="auto"/>
            <w:bottom w:val="none" w:sz="0" w:space="0" w:color="auto"/>
            <w:right w:val="none" w:sz="0" w:space="0" w:color="auto"/>
          </w:divBdr>
          <w:divsChild>
            <w:div w:id="35854317">
              <w:marLeft w:val="0"/>
              <w:marRight w:val="0"/>
              <w:marTop w:val="0"/>
              <w:marBottom w:val="0"/>
              <w:divBdr>
                <w:top w:val="none" w:sz="0" w:space="0" w:color="auto"/>
                <w:left w:val="none" w:sz="0" w:space="0" w:color="auto"/>
                <w:bottom w:val="none" w:sz="0" w:space="0" w:color="auto"/>
                <w:right w:val="none" w:sz="0" w:space="0" w:color="auto"/>
              </w:divBdr>
              <w:divsChild>
                <w:div w:id="1541093070">
                  <w:marLeft w:val="0"/>
                  <w:marRight w:val="0"/>
                  <w:marTop w:val="0"/>
                  <w:marBottom w:val="0"/>
                  <w:divBdr>
                    <w:top w:val="none" w:sz="0" w:space="0" w:color="auto"/>
                    <w:left w:val="none" w:sz="0" w:space="0" w:color="auto"/>
                    <w:bottom w:val="none" w:sz="0" w:space="0" w:color="auto"/>
                    <w:right w:val="none" w:sz="0" w:space="0" w:color="auto"/>
                  </w:divBdr>
                  <w:divsChild>
                    <w:div w:id="77012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616402">
      <w:bodyDiv w:val="1"/>
      <w:marLeft w:val="0"/>
      <w:marRight w:val="0"/>
      <w:marTop w:val="0"/>
      <w:marBottom w:val="0"/>
      <w:divBdr>
        <w:top w:val="none" w:sz="0" w:space="0" w:color="auto"/>
        <w:left w:val="none" w:sz="0" w:space="0" w:color="auto"/>
        <w:bottom w:val="none" w:sz="0" w:space="0" w:color="auto"/>
        <w:right w:val="none" w:sz="0" w:space="0" w:color="auto"/>
      </w:divBdr>
      <w:divsChild>
        <w:div w:id="1479959339">
          <w:marLeft w:val="0"/>
          <w:marRight w:val="0"/>
          <w:marTop w:val="0"/>
          <w:marBottom w:val="0"/>
          <w:divBdr>
            <w:top w:val="none" w:sz="0" w:space="0" w:color="auto"/>
            <w:left w:val="none" w:sz="0" w:space="0" w:color="auto"/>
            <w:bottom w:val="none" w:sz="0" w:space="0" w:color="auto"/>
            <w:right w:val="none" w:sz="0" w:space="0" w:color="auto"/>
          </w:divBdr>
          <w:divsChild>
            <w:div w:id="2110350495">
              <w:marLeft w:val="0"/>
              <w:marRight w:val="0"/>
              <w:marTop w:val="0"/>
              <w:marBottom w:val="0"/>
              <w:divBdr>
                <w:top w:val="none" w:sz="0" w:space="0" w:color="auto"/>
                <w:left w:val="none" w:sz="0" w:space="0" w:color="auto"/>
                <w:bottom w:val="none" w:sz="0" w:space="0" w:color="auto"/>
                <w:right w:val="none" w:sz="0" w:space="0" w:color="auto"/>
              </w:divBdr>
              <w:divsChild>
                <w:div w:id="879321165">
                  <w:marLeft w:val="0"/>
                  <w:marRight w:val="0"/>
                  <w:marTop w:val="0"/>
                  <w:marBottom w:val="0"/>
                  <w:divBdr>
                    <w:top w:val="none" w:sz="0" w:space="0" w:color="auto"/>
                    <w:left w:val="none" w:sz="0" w:space="0" w:color="auto"/>
                    <w:bottom w:val="none" w:sz="0" w:space="0" w:color="auto"/>
                    <w:right w:val="none" w:sz="0" w:space="0" w:color="auto"/>
                  </w:divBdr>
                  <w:divsChild>
                    <w:div w:id="107331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728631">
      <w:bodyDiv w:val="1"/>
      <w:marLeft w:val="0"/>
      <w:marRight w:val="0"/>
      <w:marTop w:val="0"/>
      <w:marBottom w:val="0"/>
      <w:divBdr>
        <w:top w:val="none" w:sz="0" w:space="0" w:color="auto"/>
        <w:left w:val="none" w:sz="0" w:space="0" w:color="auto"/>
        <w:bottom w:val="none" w:sz="0" w:space="0" w:color="auto"/>
        <w:right w:val="none" w:sz="0" w:space="0" w:color="auto"/>
      </w:divBdr>
      <w:divsChild>
        <w:div w:id="701515065">
          <w:marLeft w:val="0"/>
          <w:marRight w:val="0"/>
          <w:marTop w:val="0"/>
          <w:marBottom w:val="0"/>
          <w:divBdr>
            <w:top w:val="none" w:sz="0" w:space="0" w:color="auto"/>
            <w:left w:val="none" w:sz="0" w:space="0" w:color="auto"/>
            <w:bottom w:val="none" w:sz="0" w:space="0" w:color="auto"/>
            <w:right w:val="none" w:sz="0" w:space="0" w:color="auto"/>
          </w:divBdr>
          <w:divsChild>
            <w:div w:id="159783867">
              <w:marLeft w:val="0"/>
              <w:marRight w:val="0"/>
              <w:marTop w:val="0"/>
              <w:marBottom w:val="0"/>
              <w:divBdr>
                <w:top w:val="none" w:sz="0" w:space="0" w:color="auto"/>
                <w:left w:val="none" w:sz="0" w:space="0" w:color="auto"/>
                <w:bottom w:val="none" w:sz="0" w:space="0" w:color="auto"/>
                <w:right w:val="none" w:sz="0" w:space="0" w:color="auto"/>
              </w:divBdr>
              <w:divsChild>
                <w:div w:id="1803231351">
                  <w:marLeft w:val="0"/>
                  <w:marRight w:val="0"/>
                  <w:marTop w:val="0"/>
                  <w:marBottom w:val="0"/>
                  <w:divBdr>
                    <w:top w:val="none" w:sz="0" w:space="0" w:color="auto"/>
                    <w:left w:val="none" w:sz="0" w:space="0" w:color="auto"/>
                    <w:bottom w:val="none" w:sz="0" w:space="0" w:color="auto"/>
                    <w:right w:val="none" w:sz="0" w:space="0" w:color="auto"/>
                  </w:divBdr>
                </w:div>
              </w:divsChild>
            </w:div>
            <w:div w:id="393968709">
              <w:marLeft w:val="0"/>
              <w:marRight w:val="0"/>
              <w:marTop w:val="0"/>
              <w:marBottom w:val="0"/>
              <w:divBdr>
                <w:top w:val="none" w:sz="0" w:space="0" w:color="auto"/>
                <w:left w:val="none" w:sz="0" w:space="0" w:color="auto"/>
                <w:bottom w:val="none" w:sz="0" w:space="0" w:color="auto"/>
                <w:right w:val="none" w:sz="0" w:space="0" w:color="auto"/>
              </w:divBdr>
              <w:divsChild>
                <w:div w:id="1442337605">
                  <w:marLeft w:val="0"/>
                  <w:marRight w:val="0"/>
                  <w:marTop w:val="0"/>
                  <w:marBottom w:val="0"/>
                  <w:divBdr>
                    <w:top w:val="none" w:sz="0" w:space="0" w:color="auto"/>
                    <w:left w:val="none" w:sz="0" w:space="0" w:color="auto"/>
                    <w:bottom w:val="none" w:sz="0" w:space="0" w:color="auto"/>
                    <w:right w:val="none" w:sz="0" w:space="0" w:color="auto"/>
                  </w:divBdr>
                </w:div>
              </w:divsChild>
            </w:div>
            <w:div w:id="431635193">
              <w:marLeft w:val="0"/>
              <w:marRight w:val="0"/>
              <w:marTop w:val="0"/>
              <w:marBottom w:val="0"/>
              <w:divBdr>
                <w:top w:val="none" w:sz="0" w:space="0" w:color="auto"/>
                <w:left w:val="none" w:sz="0" w:space="0" w:color="auto"/>
                <w:bottom w:val="none" w:sz="0" w:space="0" w:color="auto"/>
                <w:right w:val="none" w:sz="0" w:space="0" w:color="auto"/>
              </w:divBdr>
              <w:divsChild>
                <w:div w:id="1983925357">
                  <w:marLeft w:val="0"/>
                  <w:marRight w:val="0"/>
                  <w:marTop w:val="0"/>
                  <w:marBottom w:val="0"/>
                  <w:divBdr>
                    <w:top w:val="none" w:sz="0" w:space="0" w:color="auto"/>
                    <w:left w:val="none" w:sz="0" w:space="0" w:color="auto"/>
                    <w:bottom w:val="none" w:sz="0" w:space="0" w:color="auto"/>
                    <w:right w:val="none" w:sz="0" w:space="0" w:color="auto"/>
                  </w:divBdr>
                </w:div>
              </w:divsChild>
            </w:div>
            <w:div w:id="809009038">
              <w:marLeft w:val="0"/>
              <w:marRight w:val="0"/>
              <w:marTop w:val="0"/>
              <w:marBottom w:val="0"/>
              <w:divBdr>
                <w:top w:val="none" w:sz="0" w:space="0" w:color="auto"/>
                <w:left w:val="none" w:sz="0" w:space="0" w:color="auto"/>
                <w:bottom w:val="none" w:sz="0" w:space="0" w:color="auto"/>
                <w:right w:val="none" w:sz="0" w:space="0" w:color="auto"/>
              </w:divBdr>
              <w:divsChild>
                <w:div w:id="1346132069">
                  <w:marLeft w:val="0"/>
                  <w:marRight w:val="0"/>
                  <w:marTop w:val="0"/>
                  <w:marBottom w:val="0"/>
                  <w:divBdr>
                    <w:top w:val="none" w:sz="0" w:space="0" w:color="auto"/>
                    <w:left w:val="none" w:sz="0" w:space="0" w:color="auto"/>
                    <w:bottom w:val="none" w:sz="0" w:space="0" w:color="auto"/>
                    <w:right w:val="none" w:sz="0" w:space="0" w:color="auto"/>
                  </w:divBdr>
                </w:div>
              </w:divsChild>
            </w:div>
            <w:div w:id="1176967030">
              <w:marLeft w:val="0"/>
              <w:marRight w:val="0"/>
              <w:marTop w:val="0"/>
              <w:marBottom w:val="0"/>
              <w:divBdr>
                <w:top w:val="none" w:sz="0" w:space="0" w:color="auto"/>
                <w:left w:val="none" w:sz="0" w:space="0" w:color="auto"/>
                <w:bottom w:val="none" w:sz="0" w:space="0" w:color="auto"/>
                <w:right w:val="none" w:sz="0" w:space="0" w:color="auto"/>
              </w:divBdr>
              <w:divsChild>
                <w:div w:id="746264633">
                  <w:marLeft w:val="0"/>
                  <w:marRight w:val="0"/>
                  <w:marTop w:val="0"/>
                  <w:marBottom w:val="0"/>
                  <w:divBdr>
                    <w:top w:val="none" w:sz="0" w:space="0" w:color="auto"/>
                    <w:left w:val="none" w:sz="0" w:space="0" w:color="auto"/>
                    <w:bottom w:val="none" w:sz="0" w:space="0" w:color="auto"/>
                    <w:right w:val="none" w:sz="0" w:space="0" w:color="auto"/>
                  </w:divBdr>
                </w:div>
              </w:divsChild>
            </w:div>
            <w:div w:id="1517502394">
              <w:marLeft w:val="0"/>
              <w:marRight w:val="0"/>
              <w:marTop w:val="0"/>
              <w:marBottom w:val="0"/>
              <w:divBdr>
                <w:top w:val="none" w:sz="0" w:space="0" w:color="auto"/>
                <w:left w:val="none" w:sz="0" w:space="0" w:color="auto"/>
                <w:bottom w:val="none" w:sz="0" w:space="0" w:color="auto"/>
                <w:right w:val="none" w:sz="0" w:space="0" w:color="auto"/>
              </w:divBdr>
              <w:divsChild>
                <w:div w:id="884607983">
                  <w:marLeft w:val="0"/>
                  <w:marRight w:val="0"/>
                  <w:marTop w:val="0"/>
                  <w:marBottom w:val="0"/>
                  <w:divBdr>
                    <w:top w:val="none" w:sz="0" w:space="0" w:color="auto"/>
                    <w:left w:val="none" w:sz="0" w:space="0" w:color="auto"/>
                    <w:bottom w:val="none" w:sz="0" w:space="0" w:color="auto"/>
                    <w:right w:val="none" w:sz="0" w:space="0" w:color="auto"/>
                  </w:divBdr>
                </w:div>
              </w:divsChild>
            </w:div>
            <w:div w:id="1711344799">
              <w:marLeft w:val="0"/>
              <w:marRight w:val="0"/>
              <w:marTop w:val="0"/>
              <w:marBottom w:val="0"/>
              <w:divBdr>
                <w:top w:val="none" w:sz="0" w:space="0" w:color="auto"/>
                <w:left w:val="none" w:sz="0" w:space="0" w:color="auto"/>
                <w:bottom w:val="none" w:sz="0" w:space="0" w:color="auto"/>
                <w:right w:val="none" w:sz="0" w:space="0" w:color="auto"/>
              </w:divBdr>
              <w:divsChild>
                <w:div w:id="1231497078">
                  <w:marLeft w:val="0"/>
                  <w:marRight w:val="0"/>
                  <w:marTop w:val="0"/>
                  <w:marBottom w:val="0"/>
                  <w:divBdr>
                    <w:top w:val="none" w:sz="0" w:space="0" w:color="auto"/>
                    <w:left w:val="none" w:sz="0" w:space="0" w:color="auto"/>
                    <w:bottom w:val="none" w:sz="0" w:space="0" w:color="auto"/>
                    <w:right w:val="none" w:sz="0" w:space="0" w:color="auto"/>
                  </w:divBdr>
                </w:div>
              </w:divsChild>
            </w:div>
            <w:div w:id="1718625611">
              <w:marLeft w:val="0"/>
              <w:marRight w:val="0"/>
              <w:marTop w:val="0"/>
              <w:marBottom w:val="0"/>
              <w:divBdr>
                <w:top w:val="none" w:sz="0" w:space="0" w:color="auto"/>
                <w:left w:val="none" w:sz="0" w:space="0" w:color="auto"/>
                <w:bottom w:val="none" w:sz="0" w:space="0" w:color="auto"/>
                <w:right w:val="none" w:sz="0" w:space="0" w:color="auto"/>
              </w:divBdr>
              <w:divsChild>
                <w:div w:id="1133406455">
                  <w:marLeft w:val="0"/>
                  <w:marRight w:val="0"/>
                  <w:marTop w:val="0"/>
                  <w:marBottom w:val="0"/>
                  <w:divBdr>
                    <w:top w:val="none" w:sz="0" w:space="0" w:color="auto"/>
                    <w:left w:val="none" w:sz="0" w:space="0" w:color="auto"/>
                    <w:bottom w:val="none" w:sz="0" w:space="0" w:color="auto"/>
                    <w:right w:val="none" w:sz="0" w:space="0" w:color="auto"/>
                  </w:divBdr>
                </w:div>
              </w:divsChild>
            </w:div>
            <w:div w:id="1776556360">
              <w:marLeft w:val="0"/>
              <w:marRight w:val="0"/>
              <w:marTop w:val="0"/>
              <w:marBottom w:val="0"/>
              <w:divBdr>
                <w:top w:val="none" w:sz="0" w:space="0" w:color="auto"/>
                <w:left w:val="none" w:sz="0" w:space="0" w:color="auto"/>
                <w:bottom w:val="none" w:sz="0" w:space="0" w:color="auto"/>
                <w:right w:val="none" w:sz="0" w:space="0" w:color="auto"/>
              </w:divBdr>
              <w:divsChild>
                <w:div w:id="1379669783">
                  <w:marLeft w:val="0"/>
                  <w:marRight w:val="0"/>
                  <w:marTop w:val="0"/>
                  <w:marBottom w:val="0"/>
                  <w:divBdr>
                    <w:top w:val="none" w:sz="0" w:space="0" w:color="auto"/>
                    <w:left w:val="none" w:sz="0" w:space="0" w:color="auto"/>
                    <w:bottom w:val="none" w:sz="0" w:space="0" w:color="auto"/>
                    <w:right w:val="none" w:sz="0" w:space="0" w:color="auto"/>
                  </w:divBdr>
                </w:div>
              </w:divsChild>
            </w:div>
            <w:div w:id="1893733276">
              <w:marLeft w:val="0"/>
              <w:marRight w:val="0"/>
              <w:marTop w:val="0"/>
              <w:marBottom w:val="0"/>
              <w:divBdr>
                <w:top w:val="none" w:sz="0" w:space="0" w:color="auto"/>
                <w:left w:val="none" w:sz="0" w:space="0" w:color="auto"/>
                <w:bottom w:val="none" w:sz="0" w:space="0" w:color="auto"/>
                <w:right w:val="none" w:sz="0" w:space="0" w:color="auto"/>
              </w:divBdr>
              <w:divsChild>
                <w:div w:id="1769423636">
                  <w:marLeft w:val="0"/>
                  <w:marRight w:val="0"/>
                  <w:marTop w:val="0"/>
                  <w:marBottom w:val="0"/>
                  <w:divBdr>
                    <w:top w:val="none" w:sz="0" w:space="0" w:color="auto"/>
                    <w:left w:val="none" w:sz="0" w:space="0" w:color="auto"/>
                    <w:bottom w:val="none" w:sz="0" w:space="0" w:color="auto"/>
                    <w:right w:val="none" w:sz="0" w:space="0" w:color="auto"/>
                  </w:divBdr>
                </w:div>
              </w:divsChild>
            </w:div>
            <w:div w:id="1896888648">
              <w:marLeft w:val="0"/>
              <w:marRight w:val="0"/>
              <w:marTop w:val="0"/>
              <w:marBottom w:val="0"/>
              <w:divBdr>
                <w:top w:val="none" w:sz="0" w:space="0" w:color="auto"/>
                <w:left w:val="none" w:sz="0" w:space="0" w:color="auto"/>
                <w:bottom w:val="none" w:sz="0" w:space="0" w:color="auto"/>
                <w:right w:val="none" w:sz="0" w:space="0" w:color="auto"/>
              </w:divBdr>
              <w:divsChild>
                <w:div w:id="287593441">
                  <w:marLeft w:val="0"/>
                  <w:marRight w:val="0"/>
                  <w:marTop w:val="0"/>
                  <w:marBottom w:val="0"/>
                  <w:divBdr>
                    <w:top w:val="none" w:sz="0" w:space="0" w:color="auto"/>
                    <w:left w:val="none" w:sz="0" w:space="0" w:color="auto"/>
                    <w:bottom w:val="none" w:sz="0" w:space="0" w:color="auto"/>
                    <w:right w:val="none" w:sz="0" w:space="0" w:color="auto"/>
                  </w:divBdr>
                </w:div>
              </w:divsChild>
            </w:div>
            <w:div w:id="1898004879">
              <w:marLeft w:val="0"/>
              <w:marRight w:val="0"/>
              <w:marTop w:val="0"/>
              <w:marBottom w:val="0"/>
              <w:divBdr>
                <w:top w:val="none" w:sz="0" w:space="0" w:color="auto"/>
                <w:left w:val="none" w:sz="0" w:space="0" w:color="auto"/>
                <w:bottom w:val="none" w:sz="0" w:space="0" w:color="auto"/>
                <w:right w:val="none" w:sz="0" w:space="0" w:color="auto"/>
              </w:divBdr>
              <w:divsChild>
                <w:div w:id="208953247">
                  <w:marLeft w:val="0"/>
                  <w:marRight w:val="0"/>
                  <w:marTop w:val="0"/>
                  <w:marBottom w:val="0"/>
                  <w:divBdr>
                    <w:top w:val="none" w:sz="0" w:space="0" w:color="auto"/>
                    <w:left w:val="none" w:sz="0" w:space="0" w:color="auto"/>
                    <w:bottom w:val="none" w:sz="0" w:space="0" w:color="auto"/>
                    <w:right w:val="none" w:sz="0" w:space="0" w:color="auto"/>
                  </w:divBdr>
                </w:div>
              </w:divsChild>
            </w:div>
            <w:div w:id="2126465485">
              <w:marLeft w:val="0"/>
              <w:marRight w:val="0"/>
              <w:marTop w:val="0"/>
              <w:marBottom w:val="0"/>
              <w:divBdr>
                <w:top w:val="none" w:sz="0" w:space="0" w:color="auto"/>
                <w:left w:val="none" w:sz="0" w:space="0" w:color="auto"/>
                <w:bottom w:val="none" w:sz="0" w:space="0" w:color="auto"/>
                <w:right w:val="none" w:sz="0" w:space="0" w:color="auto"/>
              </w:divBdr>
              <w:divsChild>
                <w:div w:id="6615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24046">
          <w:marLeft w:val="0"/>
          <w:marRight w:val="0"/>
          <w:marTop w:val="0"/>
          <w:marBottom w:val="0"/>
          <w:divBdr>
            <w:top w:val="none" w:sz="0" w:space="0" w:color="auto"/>
            <w:left w:val="none" w:sz="0" w:space="0" w:color="auto"/>
            <w:bottom w:val="none" w:sz="0" w:space="0" w:color="auto"/>
            <w:right w:val="none" w:sz="0" w:space="0" w:color="auto"/>
          </w:divBdr>
          <w:divsChild>
            <w:div w:id="1621834365">
              <w:marLeft w:val="0"/>
              <w:marRight w:val="0"/>
              <w:marTop w:val="0"/>
              <w:marBottom w:val="0"/>
              <w:divBdr>
                <w:top w:val="none" w:sz="0" w:space="0" w:color="auto"/>
                <w:left w:val="none" w:sz="0" w:space="0" w:color="auto"/>
                <w:bottom w:val="none" w:sz="0" w:space="0" w:color="auto"/>
                <w:right w:val="none" w:sz="0" w:space="0" w:color="auto"/>
              </w:divBdr>
              <w:divsChild>
                <w:div w:id="120679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76209">
      <w:bodyDiv w:val="1"/>
      <w:marLeft w:val="0"/>
      <w:marRight w:val="0"/>
      <w:marTop w:val="0"/>
      <w:marBottom w:val="0"/>
      <w:divBdr>
        <w:top w:val="none" w:sz="0" w:space="0" w:color="auto"/>
        <w:left w:val="none" w:sz="0" w:space="0" w:color="auto"/>
        <w:bottom w:val="none" w:sz="0" w:space="0" w:color="auto"/>
        <w:right w:val="none" w:sz="0" w:space="0" w:color="auto"/>
      </w:divBdr>
      <w:divsChild>
        <w:div w:id="1079861936">
          <w:marLeft w:val="0"/>
          <w:marRight w:val="0"/>
          <w:marTop w:val="0"/>
          <w:marBottom w:val="0"/>
          <w:divBdr>
            <w:top w:val="none" w:sz="0" w:space="0" w:color="auto"/>
            <w:left w:val="none" w:sz="0" w:space="0" w:color="auto"/>
            <w:bottom w:val="none" w:sz="0" w:space="0" w:color="auto"/>
            <w:right w:val="none" w:sz="0" w:space="0" w:color="auto"/>
          </w:divBdr>
          <w:divsChild>
            <w:div w:id="2066223544">
              <w:marLeft w:val="0"/>
              <w:marRight w:val="0"/>
              <w:marTop w:val="0"/>
              <w:marBottom w:val="0"/>
              <w:divBdr>
                <w:top w:val="none" w:sz="0" w:space="0" w:color="auto"/>
                <w:left w:val="none" w:sz="0" w:space="0" w:color="auto"/>
                <w:bottom w:val="none" w:sz="0" w:space="0" w:color="auto"/>
                <w:right w:val="none" w:sz="0" w:space="0" w:color="auto"/>
              </w:divBdr>
              <w:divsChild>
                <w:div w:id="205699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1529">
      <w:bodyDiv w:val="1"/>
      <w:marLeft w:val="0"/>
      <w:marRight w:val="0"/>
      <w:marTop w:val="0"/>
      <w:marBottom w:val="0"/>
      <w:divBdr>
        <w:top w:val="none" w:sz="0" w:space="0" w:color="auto"/>
        <w:left w:val="none" w:sz="0" w:space="0" w:color="auto"/>
        <w:bottom w:val="none" w:sz="0" w:space="0" w:color="auto"/>
        <w:right w:val="none" w:sz="0" w:space="0" w:color="auto"/>
      </w:divBdr>
      <w:divsChild>
        <w:div w:id="1820070010">
          <w:marLeft w:val="0"/>
          <w:marRight w:val="0"/>
          <w:marTop w:val="0"/>
          <w:marBottom w:val="0"/>
          <w:divBdr>
            <w:top w:val="none" w:sz="0" w:space="0" w:color="auto"/>
            <w:left w:val="none" w:sz="0" w:space="0" w:color="auto"/>
            <w:bottom w:val="none" w:sz="0" w:space="0" w:color="auto"/>
            <w:right w:val="none" w:sz="0" w:space="0" w:color="auto"/>
          </w:divBdr>
          <w:divsChild>
            <w:div w:id="33044005">
              <w:marLeft w:val="0"/>
              <w:marRight w:val="0"/>
              <w:marTop w:val="0"/>
              <w:marBottom w:val="0"/>
              <w:divBdr>
                <w:top w:val="none" w:sz="0" w:space="0" w:color="auto"/>
                <w:left w:val="none" w:sz="0" w:space="0" w:color="auto"/>
                <w:bottom w:val="none" w:sz="0" w:space="0" w:color="auto"/>
                <w:right w:val="none" w:sz="0" w:space="0" w:color="auto"/>
              </w:divBdr>
              <w:divsChild>
                <w:div w:id="1342121353">
                  <w:marLeft w:val="0"/>
                  <w:marRight w:val="0"/>
                  <w:marTop w:val="0"/>
                  <w:marBottom w:val="0"/>
                  <w:divBdr>
                    <w:top w:val="none" w:sz="0" w:space="0" w:color="auto"/>
                    <w:left w:val="none" w:sz="0" w:space="0" w:color="auto"/>
                    <w:bottom w:val="none" w:sz="0" w:space="0" w:color="auto"/>
                    <w:right w:val="none" w:sz="0" w:space="0" w:color="auto"/>
                  </w:divBdr>
                </w:div>
              </w:divsChild>
            </w:div>
            <w:div w:id="341786578">
              <w:marLeft w:val="0"/>
              <w:marRight w:val="0"/>
              <w:marTop w:val="0"/>
              <w:marBottom w:val="0"/>
              <w:divBdr>
                <w:top w:val="none" w:sz="0" w:space="0" w:color="auto"/>
                <w:left w:val="none" w:sz="0" w:space="0" w:color="auto"/>
                <w:bottom w:val="none" w:sz="0" w:space="0" w:color="auto"/>
                <w:right w:val="none" w:sz="0" w:space="0" w:color="auto"/>
              </w:divBdr>
              <w:divsChild>
                <w:div w:id="692923375">
                  <w:marLeft w:val="0"/>
                  <w:marRight w:val="0"/>
                  <w:marTop w:val="0"/>
                  <w:marBottom w:val="0"/>
                  <w:divBdr>
                    <w:top w:val="none" w:sz="0" w:space="0" w:color="auto"/>
                    <w:left w:val="none" w:sz="0" w:space="0" w:color="auto"/>
                    <w:bottom w:val="none" w:sz="0" w:space="0" w:color="auto"/>
                    <w:right w:val="none" w:sz="0" w:space="0" w:color="auto"/>
                  </w:divBdr>
                </w:div>
              </w:divsChild>
            </w:div>
            <w:div w:id="529539031">
              <w:marLeft w:val="0"/>
              <w:marRight w:val="0"/>
              <w:marTop w:val="0"/>
              <w:marBottom w:val="0"/>
              <w:divBdr>
                <w:top w:val="none" w:sz="0" w:space="0" w:color="auto"/>
                <w:left w:val="none" w:sz="0" w:space="0" w:color="auto"/>
                <w:bottom w:val="none" w:sz="0" w:space="0" w:color="auto"/>
                <w:right w:val="none" w:sz="0" w:space="0" w:color="auto"/>
              </w:divBdr>
              <w:divsChild>
                <w:div w:id="950360218">
                  <w:marLeft w:val="0"/>
                  <w:marRight w:val="0"/>
                  <w:marTop w:val="0"/>
                  <w:marBottom w:val="0"/>
                  <w:divBdr>
                    <w:top w:val="none" w:sz="0" w:space="0" w:color="auto"/>
                    <w:left w:val="none" w:sz="0" w:space="0" w:color="auto"/>
                    <w:bottom w:val="none" w:sz="0" w:space="0" w:color="auto"/>
                    <w:right w:val="none" w:sz="0" w:space="0" w:color="auto"/>
                  </w:divBdr>
                </w:div>
              </w:divsChild>
            </w:div>
            <w:div w:id="689449722">
              <w:marLeft w:val="0"/>
              <w:marRight w:val="0"/>
              <w:marTop w:val="0"/>
              <w:marBottom w:val="0"/>
              <w:divBdr>
                <w:top w:val="none" w:sz="0" w:space="0" w:color="auto"/>
                <w:left w:val="none" w:sz="0" w:space="0" w:color="auto"/>
                <w:bottom w:val="none" w:sz="0" w:space="0" w:color="auto"/>
                <w:right w:val="none" w:sz="0" w:space="0" w:color="auto"/>
              </w:divBdr>
              <w:divsChild>
                <w:div w:id="54815516">
                  <w:marLeft w:val="0"/>
                  <w:marRight w:val="0"/>
                  <w:marTop w:val="0"/>
                  <w:marBottom w:val="0"/>
                  <w:divBdr>
                    <w:top w:val="none" w:sz="0" w:space="0" w:color="auto"/>
                    <w:left w:val="none" w:sz="0" w:space="0" w:color="auto"/>
                    <w:bottom w:val="none" w:sz="0" w:space="0" w:color="auto"/>
                    <w:right w:val="none" w:sz="0" w:space="0" w:color="auto"/>
                  </w:divBdr>
                </w:div>
              </w:divsChild>
            </w:div>
            <w:div w:id="727802069">
              <w:marLeft w:val="0"/>
              <w:marRight w:val="0"/>
              <w:marTop w:val="0"/>
              <w:marBottom w:val="0"/>
              <w:divBdr>
                <w:top w:val="none" w:sz="0" w:space="0" w:color="auto"/>
                <w:left w:val="none" w:sz="0" w:space="0" w:color="auto"/>
                <w:bottom w:val="none" w:sz="0" w:space="0" w:color="auto"/>
                <w:right w:val="none" w:sz="0" w:space="0" w:color="auto"/>
              </w:divBdr>
              <w:divsChild>
                <w:div w:id="378746318">
                  <w:marLeft w:val="0"/>
                  <w:marRight w:val="0"/>
                  <w:marTop w:val="0"/>
                  <w:marBottom w:val="0"/>
                  <w:divBdr>
                    <w:top w:val="none" w:sz="0" w:space="0" w:color="auto"/>
                    <w:left w:val="none" w:sz="0" w:space="0" w:color="auto"/>
                    <w:bottom w:val="none" w:sz="0" w:space="0" w:color="auto"/>
                    <w:right w:val="none" w:sz="0" w:space="0" w:color="auto"/>
                  </w:divBdr>
                </w:div>
              </w:divsChild>
            </w:div>
            <w:div w:id="942031370">
              <w:marLeft w:val="0"/>
              <w:marRight w:val="0"/>
              <w:marTop w:val="0"/>
              <w:marBottom w:val="0"/>
              <w:divBdr>
                <w:top w:val="none" w:sz="0" w:space="0" w:color="auto"/>
                <w:left w:val="none" w:sz="0" w:space="0" w:color="auto"/>
                <w:bottom w:val="none" w:sz="0" w:space="0" w:color="auto"/>
                <w:right w:val="none" w:sz="0" w:space="0" w:color="auto"/>
              </w:divBdr>
              <w:divsChild>
                <w:div w:id="1237011850">
                  <w:marLeft w:val="0"/>
                  <w:marRight w:val="0"/>
                  <w:marTop w:val="0"/>
                  <w:marBottom w:val="0"/>
                  <w:divBdr>
                    <w:top w:val="none" w:sz="0" w:space="0" w:color="auto"/>
                    <w:left w:val="none" w:sz="0" w:space="0" w:color="auto"/>
                    <w:bottom w:val="none" w:sz="0" w:space="0" w:color="auto"/>
                    <w:right w:val="none" w:sz="0" w:space="0" w:color="auto"/>
                  </w:divBdr>
                </w:div>
              </w:divsChild>
            </w:div>
            <w:div w:id="1618179746">
              <w:marLeft w:val="0"/>
              <w:marRight w:val="0"/>
              <w:marTop w:val="0"/>
              <w:marBottom w:val="0"/>
              <w:divBdr>
                <w:top w:val="none" w:sz="0" w:space="0" w:color="auto"/>
                <w:left w:val="none" w:sz="0" w:space="0" w:color="auto"/>
                <w:bottom w:val="none" w:sz="0" w:space="0" w:color="auto"/>
                <w:right w:val="none" w:sz="0" w:space="0" w:color="auto"/>
              </w:divBdr>
              <w:divsChild>
                <w:div w:id="833034771">
                  <w:marLeft w:val="0"/>
                  <w:marRight w:val="0"/>
                  <w:marTop w:val="0"/>
                  <w:marBottom w:val="0"/>
                  <w:divBdr>
                    <w:top w:val="none" w:sz="0" w:space="0" w:color="auto"/>
                    <w:left w:val="none" w:sz="0" w:space="0" w:color="auto"/>
                    <w:bottom w:val="none" w:sz="0" w:space="0" w:color="auto"/>
                    <w:right w:val="none" w:sz="0" w:space="0" w:color="auto"/>
                  </w:divBdr>
                </w:div>
              </w:divsChild>
            </w:div>
            <w:div w:id="2086143908">
              <w:marLeft w:val="0"/>
              <w:marRight w:val="0"/>
              <w:marTop w:val="0"/>
              <w:marBottom w:val="0"/>
              <w:divBdr>
                <w:top w:val="none" w:sz="0" w:space="0" w:color="auto"/>
                <w:left w:val="none" w:sz="0" w:space="0" w:color="auto"/>
                <w:bottom w:val="none" w:sz="0" w:space="0" w:color="auto"/>
                <w:right w:val="none" w:sz="0" w:space="0" w:color="auto"/>
              </w:divBdr>
              <w:divsChild>
                <w:div w:id="162839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661774">
      <w:bodyDiv w:val="1"/>
      <w:marLeft w:val="0"/>
      <w:marRight w:val="0"/>
      <w:marTop w:val="0"/>
      <w:marBottom w:val="0"/>
      <w:divBdr>
        <w:top w:val="none" w:sz="0" w:space="0" w:color="auto"/>
        <w:left w:val="none" w:sz="0" w:space="0" w:color="auto"/>
        <w:bottom w:val="none" w:sz="0" w:space="0" w:color="auto"/>
        <w:right w:val="none" w:sz="0" w:space="0" w:color="auto"/>
      </w:divBdr>
      <w:divsChild>
        <w:div w:id="294337361">
          <w:marLeft w:val="0"/>
          <w:marRight w:val="0"/>
          <w:marTop w:val="0"/>
          <w:marBottom w:val="0"/>
          <w:divBdr>
            <w:top w:val="none" w:sz="0" w:space="0" w:color="auto"/>
            <w:left w:val="none" w:sz="0" w:space="0" w:color="auto"/>
            <w:bottom w:val="none" w:sz="0" w:space="0" w:color="auto"/>
            <w:right w:val="none" w:sz="0" w:space="0" w:color="auto"/>
          </w:divBdr>
          <w:divsChild>
            <w:div w:id="1356807560">
              <w:marLeft w:val="0"/>
              <w:marRight w:val="0"/>
              <w:marTop w:val="0"/>
              <w:marBottom w:val="0"/>
              <w:divBdr>
                <w:top w:val="none" w:sz="0" w:space="0" w:color="auto"/>
                <w:left w:val="none" w:sz="0" w:space="0" w:color="auto"/>
                <w:bottom w:val="none" w:sz="0" w:space="0" w:color="auto"/>
                <w:right w:val="none" w:sz="0" w:space="0" w:color="auto"/>
              </w:divBdr>
              <w:divsChild>
                <w:div w:id="355621182">
                  <w:marLeft w:val="0"/>
                  <w:marRight w:val="0"/>
                  <w:marTop w:val="0"/>
                  <w:marBottom w:val="0"/>
                  <w:divBdr>
                    <w:top w:val="none" w:sz="0" w:space="0" w:color="auto"/>
                    <w:left w:val="none" w:sz="0" w:space="0" w:color="auto"/>
                    <w:bottom w:val="none" w:sz="0" w:space="0" w:color="auto"/>
                    <w:right w:val="none" w:sz="0" w:space="0" w:color="auto"/>
                  </w:divBdr>
                  <w:divsChild>
                    <w:div w:id="3866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473131">
      <w:bodyDiv w:val="1"/>
      <w:marLeft w:val="0"/>
      <w:marRight w:val="0"/>
      <w:marTop w:val="0"/>
      <w:marBottom w:val="0"/>
      <w:divBdr>
        <w:top w:val="none" w:sz="0" w:space="0" w:color="auto"/>
        <w:left w:val="none" w:sz="0" w:space="0" w:color="auto"/>
        <w:bottom w:val="none" w:sz="0" w:space="0" w:color="auto"/>
        <w:right w:val="none" w:sz="0" w:space="0" w:color="auto"/>
      </w:divBdr>
      <w:divsChild>
        <w:div w:id="1080909118">
          <w:marLeft w:val="0"/>
          <w:marRight w:val="0"/>
          <w:marTop w:val="0"/>
          <w:marBottom w:val="0"/>
          <w:divBdr>
            <w:top w:val="none" w:sz="0" w:space="0" w:color="auto"/>
            <w:left w:val="none" w:sz="0" w:space="0" w:color="auto"/>
            <w:bottom w:val="none" w:sz="0" w:space="0" w:color="auto"/>
            <w:right w:val="none" w:sz="0" w:space="0" w:color="auto"/>
          </w:divBdr>
          <w:divsChild>
            <w:div w:id="1469205144">
              <w:marLeft w:val="0"/>
              <w:marRight w:val="0"/>
              <w:marTop w:val="0"/>
              <w:marBottom w:val="0"/>
              <w:divBdr>
                <w:top w:val="none" w:sz="0" w:space="0" w:color="auto"/>
                <w:left w:val="none" w:sz="0" w:space="0" w:color="auto"/>
                <w:bottom w:val="none" w:sz="0" w:space="0" w:color="auto"/>
                <w:right w:val="none" w:sz="0" w:space="0" w:color="auto"/>
              </w:divBdr>
              <w:divsChild>
                <w:div w:id="653147760">
                  <w:marLeft w:val="0"/>
                  <w:marRight w:val="0"/>
                  <w:marTop w:val="0"/>
                  <w:marBottom w:val="0"/>
                  <w:divBdr>
                    <w:top w:val="none" w:sz="0" w:space="0" w:color="auto"/>
                    <w:left w:val="none" w:sz="0" w:space="0" w:color="auto"/>
                    <w:bottom w:val="none" w:sz="0" w:space="0" w:color="auto"/>
                    <w:right w:val="none" w:sz="0" w:space="0" w:color="auto"/>
                  </w:divBdr>
                  <w:divsChild>
                    <w:div w:id="53191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019454">
      <w:bodyDiv w:val="1"/>
      <w:marLeft w:val="0"/>
      <w:marRight w:val="0"/>
      <w:marTop w:val="0"/>
      <w:marBottom w:val="0"/>
      <w:divBdr>
        <w:top w:val="none" w:sz="0" w:space="0" w:color="auto"/>
        <w:left w:val="none" w:sz="0" w:space="0" w:color="auto"/>
        <w:bottom w:val="none" w:sz="0" w:space="0" w:color="auto"/>
        <w:right w:val="none" w:sz="0" w:space="0" w:color="auto"/>
      </w:divBdr>
      <w:divsChild>
        <w:div w:id="563373851">
          <w:marLeft w:val="0"/>
          <w:marRight w:val="0"/>
          <w:marTop w:val="0"/>
          <w:marBottom w:val="0"/>
          <w:divBdr>
            <w:top w:val="none" w:sz="0" w:space="0" w:color="auto"/>
            <w:left w:val="none" w:sz="0" w:space="0" w:color="auto"/>
            <w:bottom w:val="none" w:sz="0" w:space="0" w:color="auto"/>
            <w:right w:val="none" w:sz="0" w:space="0" w:color="auto"/>
          </w:divBdr>
          <w:divsChild>
            <w:div w:id="1868247678">
              <w:marLeft w:val="0"/>
              <w:marRight w:val="0"/>
              <w:marTop w:val="0"/>
              <w:marBottom w:val="0"/>
              <w:divBdr>
                <w:top w:val="none" w:sz="0" w:space="0" w:color="auto"/>
                <w:left w:val="none" w:sz="0" w:space="0" w:color="auto"/>
                <w:bottom w:val="none" w:sz="0" w:space="0" w:color="auto"/>
                <w:right w:val="none" w:sz="0" w:space="0" w:color="auto"/>
              </w:divBdr>
              <w:divsChild>
                <w:div w:id="25810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27856">
      <w:bodyDiv w:val="1"/>
      <w:marLeft w:val="0"/>
      <w:marRight w:val="0"/>
      <w:marTop w:val="0"/>
      <w:marBottom w:val="0"/>
      <w:divBdr>
        <w:top w:val="none" w:sz="0" w:space="0" w:color="auto"/>
        <w:left w:val="none" w:sz="0" w:space="0" w:color="auto"/>
        <w:bottom w:val="none" w:sz="0" w:space="0" w:color="auto"/>
        <w:right w:val="none" w:sz="0" w:space="0" w:color="auto"/>
      </w:divBdr>
      <w:divsChild>
        <w:div w:id="1127964590">
          <w:marLeft w:val="0"/>
          <w:marRight w:val="0"/>
          <w:marTop w:val="0"/>
          <w:marBottom w:val="0"/>
          <w:divBdr>
            <w:top w:val="none" w:sz="0" w:space="0" w:color="auto"/>
            <w:left w:val="none" w:sz="0" w:space="0" w:color="auto"/>
            <w:bottom w:val="none" w:sz="0" w:space="0" w:color="auto"/>
            <w:right w:val="none" w:sz="0" w:space="0" w:color="auto"/>
          </w:divBdr>
          <w:divsChild>
            <w:div w:id="432478285">
              <w:marLeft w:val="0"/>
              <w:marRight w:val="0"/>
              <w:marTop w:val="0"/>
              <w:marBottom w:val="0"/>
              <w:divBdr>
                <w:top w:val="none" w:sz="0" w:space="0" w:color="auto"/>
                <w:left w:val="none" w:sz="0" w:space="0" w:color="auto"/>
                <w:bottom w:val="none" w:sz="0" w:space="0" w:color="auto"/>
                <w:right w:val="none" w:sz="0" w:space="0" w:color="auto"/>
              </w:divBdr>
              <w:divsChild>
                <w:div w:id="193798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04650">
      <w:bodyDiv w:val="1"/>
      <w:marLeft w:val="0"/>
      <w:marRight w:val="0"/>
      <w:marTop w:val="0"/>
      <w:marBottom w:val="0"/>
      <w:divBdr>
        <w:top w:val="none" w:sz="0" w:space="0" w:color="auto"/>
        <w:left w:val="none" w:sz="0" w:space="0" w:color="auto"/>
        <w:bottom w:val="none" w:sz="0" w:space="0" w:color="auto"/>
        <w:right w:val="none" w:sz="0" w:space="0" w:color="auto"/>
      </w:divBdr>
      <w:divsChild>
        <w:div w:id="76288576">
          <w:marLeft w:val="0"/>
          <w:marRight w:val="0"/>
          <w:marTop w:val="0"/>
          <w:marBottom w:val="0"/>
          <w:divBdr>
            <w:top w:val="none" w:sz="0" w:space="0" w:color="auto"/>
            <w:left w:val="none" w:sz="0" w:space="0" w:color="auto"/>
            <w:bottom w:val="none" w:sz="0" w:space="0" w:color="auto"/>
            <w:right w:val="none" w:sz="0" w:space="0" w:color="auto"/>
          </w:divBdr>
          <w:divsChild>
            <w:div w:id="176848856">
              <w:marLeft w:val="0"/>
              <w:marRight w:val="0"/>
              <w:marTop w:val="0"/>
              <w:marBottom w:val="0"/>
              <w:divBdr>
                <w:top w:val="none" w:sz="0" w:space="0" w:color="auto"/>
                <w:left w:val="none" w:sz="0" w:space="0" w:color="auto"/>
                <w:bottom w:val="none" w:sz="0" w:space="0" w:color="auto"/>
                <w:right w:val="none" w:sz="0" w:space="0" w:color="auto"/>
              </w:divBdr>
              <w:divsChild>
                <w:div w:id="1674527375">
                  <w:marLeft w:val="0"/>
                  <w:marRight w:val="0"/>
                  <w:marTop w:val="0"/>
                  <w:marBottom w:val="0"/>
                  <w:divBdr>
                    <w:top w:val="none" w:sz="0" w:space="0" w:color="auto"/>
                    <w:left w:val="none" w:sz="0" w:space="0" w:color="auto"/>
                    <w:bottom w:val="none" w:sz="0" w:space="0" w:color="auto"/>
                    <w:right w:val="none" w:sz="0" w:space="0" w:color="auto"/>
                  </w:divBdr>
                </w:div>
              </w:divsChild>
            </w:div>
            <w:div w:id="181288256">
              <w:marLeft w:val="0"/>
              <w:marRight w:val="0"/>
              <w:marTop w:val="0"/>
              <w:marBottom w:val="0"/>
              <w:divBdr>
                <w:top w:val="none" w:sz="0" w:space="0" w:color="auto"/>
                <w:left w:val="none" w:sz="0" w:space="0" w:color="auto"/>
                <w:bottom w:val="none" w:sz="0" w:space="0" w:color="auto"/>
                <w:right w:val="none" w:sz="0" w:space="0" w:color="auto"/>
              </w:divBdr>
              <w:divsChild>
                <w:div w:id="1173104029">
                  <w:marLeft w:val="0"/>
                  <w:marRight w:val="0"/>
                  <w:marTop w:val="0"/>
                  <w:marBottom w:val="0"/>
                  <w:divBdr>
                    <w:top w:val="none" w:sz="0" w:space="0" w:color="auto"/>
                    <w:left w:val="none" w:sz="0" w:space="0" w:color="auto"/>
                    <w:bottom w:val="none" w:sz="0" w:space="0" w:color="auto"/>
                    <w:right w:val="none" w:sz="0" w:space="0" w:color="auto"/>
                  </w:divBdr>
                </w:div>
              </w:divsChild>
            </w:div>
            <w:div w:id="798498541">
              <w:marLeft w:val="0"/>
              <w:marRight w:val="0"/>
              <w:marTop w:val="0"/>
              <w:marBottom w:val="0"/>
              <w:divBdr>
                <w:top w:val="none" w:sz="0" w:space="0" w:color="auto"/>
                <w:left w:val="none" w:sz="0" w:space="0" w:color="auto"/>
                <w:bottom w:val="none" w:sz="0" w:space="0" w:color="auto"/>
                <w:right w:val="none" w:sz="0" w:space="0" w:color="auto"/>
              </w:divBdr>
              <w:divsChild>
                <w:div w:id="1226381248">
                  <w:marLeft w:val="0"/>
                  <w:marRight w:val="0"/>
                  <w:marTop w:val="0"/>
                  <w:marBottom w:val="0"/>
                  <w:divBdr>
                    <w:top w:val="none" w:sz="0" w:space="0" w:color="auto"/>
                    <w:left w:val="none" w:sz="0" w:space="0" w:color="auto"/>
                    <w:bottom w:val="none" w:sz="0" w:space="0" w:color="auto"/>
                    <w:right w:val="none" w:sz="0" w:space="0" w:color="auto"/>
                  </w:divBdr>
                </w:div>
              </w:divsChild>
            </w:div>
            <w:div w:id="825054679">
              <w:marLeft w:val="0"/>
              <w:marRight w:val="0"/>
              <w:marTop w:val="0"/>
              <w:marBottom w:val="0"/>
              <w:divBdr>
                <w:top w:val="none" w:sz="0" w:space="0" w:color="auto"/>
                <w:left w:val="none" w:sz="0" w:space="0" w:color="auto"/>
                <w:bottom w:val="none" w:sz="0" w:space="0" w:color="auto"/>
                <w:right w:val="none" w:sz="0" w:space="0" w:color="auto"/>
              </w:divBdr>
              <w:divsChild>
                <w:div w:id="431704447">
                  <w:marLeft w:val="0"/>
                  <w:marRight w:val="0"/>
                  <w:marTop w:val="0"/>
                  <w:marBottom w:val="0"/>
                  <w:divBdr>
                    <w:top w:val="none" w:sz="0" w:space="0" w:color="auto"/>
                    <w:left w:val="none" w:sz="0" w:space="0" w:color="auto"/>
                    <w:bottom w:val="none" w:sz="0" w:space="0" w:color="auto"/>
                    <w:right w:val="none" w:sz="0" w:space="0" w:color="auto"/>
                  </w:divBdr>
                </w:div>
              </w:divsChild>
            </w:div>
            <w:div w:id="1429307106">
              <w:marLeft w:val="0"/>
              <w:marRight w:val="0"/>
              <w:marTop w:val="0"/>
              <w:marBottom w:val="0"/>
              <w:divBdr>
                <w:top w:val="none" w:sz="0" w:space="0" w:color="auto"/>
                <w:left w:val="none" w:sz="0" w:space="0" w:color="auto"/>
                <w:bottom w:val="none" w:sz="0" w:space="0" w:color="auto"/>
                <w:right w:val="none" w:sz="0" w:space="0" w:color="auto"/>
              </w:divBdr>
              <w:divsChild>
                <w:div w:id="809831147">
                  <w:marLeft w:val="0"/>
                  <w:marRight w:val="0"/>
                  <w:marTop w:val="0"/>
                  <w:marBottom w:val="0"/>
                  <w:divBdr>
                    <w:top w:val="none" w:sz="0" w:space="0" w:color="auto"/>
                    <w:left w:val="none" w:sz="0" w:space="0" w:color="auto"/>
                    <w:bottom w:val="none" w:sz="0" w:space="0" w:color="auto"/>
                    <w:right w:val="none" w:sz="0" w:space="0" w:color="auto"/>
                  </w:divBdr>
                </w:div>
              </w:divsChild>
            </w:div>
            <w:div w:id="1732659229">
              <w:marLeft w:val="0"/>
              <w:marRight w:val="0"/>
              <w:marTop w:val="0"/>
              <w:marBottom w:val="0"/>
              <w:divBdr>
                <w:top w:val="none" w:sz="0" w:space="0" w:color="auto"/>
                <w:left w:val="none" w:sz="0" w:space="0" w:color="auto"/>
                <w:bottom w:val="none" w:sz="0" w:space="0" w:color="auto"/>
                <w:right w:val="none" w:sz="0" w:space="0" w:color="auto"/>
              </w:divBdr>
              <w:divsChild>
                <w:div w:id="1072235673">
                  <w:marLeft w:val="0"/>
                  <w:marRight w:val="0"/>
                  <w:marTop w:val="0"/>
                  <w:marBottom w:val="0"/>
                  <w:divBdr>
                    <w:top w:val="none" w:sz="0" w:space="0" w:color="auto"/>
                    <w:left w:val="none" w:sz="0" w:space="0" w:color="auto"/>
                    <w:bottom w:val="none" w:sz="0" w:space="0" w:color="auto"/>
                    <w:right w:val="none" w:sz="0" w:space="0" w:color="auto"/>
                  </w:divBdr>
                </w:div>
              </w:divsChild>
            </w:div>
            <w:div w:id="1981686033">
              <w:marLeft w:val="0"/>
              <w:marRight w:val="0"/>
              <w:marTop w:val="0"/>
              <w:marBottom w:val="0"/>
              <w:divBdr>
                <w:top w:val="none" w:sz="0" w:space="0" w:color="auto"/>
                <w:left w:val="none" w:sz="0" w:space="0" w:color="auto"/>
                <w:bottom w:val="none" w:sz="0" w:space="0" w:color="auto"/>
                <w:right w:val="none" w:sz="0" w:space="0" w:color="auto"/>
              </w:divBdr>
              <w:divsChild>
                <w:div w:id="393551273">
                  <w:marLeft w:val="0"/>
                  <w:marRight w:val="0"/>
                  <w:marTop w:val="0"/>
                  <w:marBottom w:val="0"/>
                  <w:divBdr>
                    <w:top w:val="none" w:sz="0" w:space="0" w:color="auto"/>
                    <w:left w:val="none" w:sz="0" w:space="0" w:color="auto"/>
                    <w:bottom w:val="none" w:sz="0" w:space="0" w:color="auto"/>
                    <w:right w:val="none" w:sz="0" w:space="0" w:color="auto"/>
                  </w:divBdr>
                </w:div>
              </w:divsChild>
            </w:div>
            <w:div w:id="2059015813">
              <w:marLeft w:val="0"/>
              <w:marRight w:val="0"/>
              <w:marTop w:val="0"/>
              <w:marBottom w:val="0"/>
              <w:divBdr>
                <w:top w:val="none" w:sz="0" w:space="0" w:color="auto"/>
                <w:left w:val="none" w:sz="0" w:space="0" w:color="auto"/>
                <w:bottom w:val="none" w:sz="0" w:space="0" w:color="auto"/>
                <w:right w:val="none" w:sz="0" w:space="0" w:color="auto"/>
              </w:divBdr>
              <w:divsChild>
                <w:div w:id="197579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088163">
      <w:bodyDiv w:val="1"/>
      <w:marLeft w:val="0"/>
      <w:marRight w:val="0"/>
      <w:marTop w:val="0"/>
      <w:marBottom w:val="0"/>
      <w:divBdr>
        <w:top w:val="none" w:sz="0" w:space="0" w:color="auto"/>
        <w:left w:val="none" w:sz="0" w:space="0" w:color="auto"/>
        <w:bottom w:val="none" w:sz="0" w:space="0" w:color="auto"/>
        <w:right w:val="none" w:sz="0" w:space="0" w:color="auto"/>
      </w:divBdr>
      <w:divsChild>
        <w:div w:id="114762749">
          <w:marLeft w:val="0"/>
          <w:marRight w:val="0"/>
          <w:marTop w:val="0"/>
          <w:marBottom w:val="0"/>
          <w:divBdr>
            <w:top w:val="none" w:sz="0" w:space="0" w:color="auto"/>
            <w:left w:val="none" w:sz="0" w:space="0" w:color="auto"/>
            <w:bottom w:val="none" w:sz="0" w:space="0" w:color="auto"/>
            <w:right w:val="none" w:sz="0" w:space="0" w:color="auto"/>
          </w:divBdr>
          <w:divsChild>
            <w:div w:id="1259564220">
              <w:marLeft w:val="0"/>
              <w:marRight w:val="0"/>
              <w:marTop w:val="0"/>
              <w:marBottom w:val="0"/>
              <w:divBdr>
                <w:top w:val="none" w:sz="0" w:space="0" w:color="auto"/>
                <w:left w:val="none" w:sz="0" w:space="0" w:color="auto"/>
                <w:bottom w:val="none" w:sz="0" w:space="0" w:color="auto"/>
                <w:right w:val="none" w:sz="0" w:space="0" w:color="auto"/>
              </w:divBdr>
              <w:divsChild>
                <w:div w:id="1789083140">
                  <w:marLeft w:val="0"/>
                  <w:marRight w:val="0"/>
                  <w:marTop w:val="0"/>
                  <w:marBottom w:val="0"/>
                  <w:divBdr>
                    <w:top w:val="none" w:sz="0" w:space="0" w:color="auto"/>
                    <w:left w:val="none" w:sz="0" w:space="0" w:color="auto"/>
                    <w:bottom w:val="none" w:sz="0" w:space="0" w:color="auto"/>
                    <w:right w:val="none" w:sz="0" w:space="0" w:color="auto"/>
                  </w:divBdr>
                </w:div>
              </w:divsChild>
            </w:div>
            <w:div w:id="1362709725">
              <w:marLeft w:val="0"/>
              <w:marRight w:val="0"/>
              <w:marTop w:val="0"/>
              <w:marBottom w:val="0"/>
              <w:divBdr>
                <w:top w:val="none" w:sz="0" w:space="0" w:color="auto"/>
                <w:left w:val="none" w:sz="0" w:space="0" w:color="auto"/>
                <w:bottom w:val="none" w:sz="0" w:space="0" w:color="auto"/>
                <w:right w:val="none" w:sz="0" w:space="0" w:color="auto"/>
              </w:divBdr>
              <w:divsChild>
                <w:div w:id="67785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772028">
          <w:marLeft w:val="0"/>
          <w:marRight w:val="0"/>
          <w:marTop w:val="0"/>
          <w:marBottom w:val="0"/>
          <w:divBdr>
            <w:top w:val="none" w:sz="0" w:space="0" w:color="auto"/>
            <w:left w:val="none" w:sz="0" w:space="0" w:color="auto"/>
            <w:bottom w:val="none" w:sz="0" w:space="0" w:color="auto"/>
            <w:right w:val="none" w:sz="0" w:space="0" w:color="auto"/>
          </w:divBdr>
          <w:divsChild>
            <w:div w:id="960839922">
              <w:marLeft w:val="0"/>
              <w:marRight w:val="0"/>
              <w:marTop w:val="0"/>
              <w:marBottom w:val="0"/>
              <w:divBdr>
                <w:top w:val="none" w:sz="0" w:space="0" w:color="auto"/>
                <w:left w:val="none" w:sz="0" w:space="0" w:color="auto"/>
                <w:bottom w:val="none" w:sz="0" w:space="0" w:color="auto"/>
                <w:right w:val="none" w:sz="0" w:space="0" w:color="auto"/>
              </w:divBdr>
              <w:divsChild>
                <w:div w:id="688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09986">
      <w:bodyDiv w:val="1"/>
      <w:marLeft w:val="0"/>
      <w:marRight w:val="0"/>
      <w:marTop w:val="0"/>
      <w:marBottom w:val="0"/>
      <w:divBdr>
        <w:top w:val="none" w:sz="0" w:space="0" w:color="auto"/>
        <w:left w:val="none" w:sz="0" w:space="0" w:color="auto"/>
        <w:bottom w:val="none" w:sz="0" w:space="0" w:color="auto"/>
        <w:right w:val="none" w:sz="0" w:space="0" w:color="auto"/>
      </w:divBdr>
      <w:divsChild>
        <w:div w:id="1304698387">
          <w:marLeft w:val="0"/>
          <w:marRight w:val="0"/>
          <w:marTop w:val="0"/>
          <w:marBottom w:val="0"/>
          <w:divBdr>
            <w:top w:val="none" w:sz="0" w:space="0" w:color="auto"/>
            <w:left w:val="none" w:sz="0" w:space="0" w:color="auto"/>
            <w:bottom w:val="none" w:sz="0" w:space="0" w:color="auto"/>
            <w:right w:val="none" w:sz="0" w:space="0" w:color="auto"/>
          </w:divBdr>
          <w:divsChild>
            <w:div w:id="740443800">
              <w:marLeft w:val="0"/>
              <w:marRight w:val="0"/>
              <w:marTop w:val="0"/>
              <w:marBottom w:val="0"/>
              <w:divBdr>
                <w:top w:val="none" w:sz="0" w:space="0" w:color="auto"/>
                <w:left w:val="none" w:sz="0" w:space="0" w:color="auto"/>
                <w:bottom w:val="none" w:sz="0" w:space="0" w:color="auto"/>
                <w:right w:val="none" w:sz="0" w:space="0" w:color="auto"/>
              </w:divBdr>
              <w:divsChild>
                <w:div w:id="99306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435094">
      <w:bodyDiv w:val="1"/>
      <w:marLeft w:val="0"/>
      <w:marRight w:val="0"/>
      <w:marTop w:val="0"/>
      <w:marBottom w:val="0"/>
      <w:divBdr>
        <w:top w:val="none" w:sz="0" w:space="0" w:color="auto"/>
        <w:left w:val="none" w:sz="0" w:space="0" w:color="auto"/>
        <w:bottom w:val="none" w:sz="0" w:space="0" w:color="auto"/>
        <w:right w:val="none" w:sz="0" w:space="0" w:color="auto"/>
      </w:divBdr>
      <w:divsChild>
        <w:div w:id="362558106">
          <w:marLeft w:val="0"/>
          <w:marRight w:val="0"/>
          <w:marTop w:val="0"/>
          <w:marBottom w:val="0"/>
          <w:divBdr>
            <w:top w:val="none" w:sz="0" w:space="0" w:color="auto"/>
            <w:left w:val="none" w:sz="0" w:space="0" w:color="auto"/>
            <w:bottom w:val="none" w:sz="0" w:space="0" w:color="auto"/>
            <w:right w:val="none" w:sz="0" w:space="0" w:color="auto"/>
          </w:divBdr>
          <w:divsChild>
            <w:div w:id="1730835064">
              <w:marLeft w:val="0"/>
              <w:marRight w:val="0"/>
              <w:marTop w:val="0"/>
              <w:marBottom w:val="0"/>
              <w:divBdr>
                <w:top w:val="none" w:sz="0" w:space="0" w:color="auto"/>
                <w:left w:val="none" w:sz="0" w:space="0" w:color="auto"/>
                <w:bottom w:val="none" w:sz="0" w:space="0" w:color="auto"/>
                <w:right w:val="none" w:sz="0" w:space="0" w:color="auto"/>
              </w:divBdr>
              <w:divsChild>
                <w:div w:id="46250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07865">
      <w:bodyDiv w:val="1"/>
      <w:marLeft w:val="0"/>
      <w:marRight w:val="0"/>
      <w:marTop w:val="0"/>
      <w:marBottom w:val="0"/>
      <w:divBdr>
        <w:top w:val="none" w:sz="0" w:space="0" w:color="auto"/>
        <w:left w:val="none" w:sz="0" w:space="0" w:color="auto"/>
        <w:bottom w:val="none" w:sz="0" w:space="0" w:color="auto"/>
        <w:right w:val="none" w:sz="0" w:space="0" w:color="auto"/>
      </w:divBdr>
      <w:divsChild>
        <w:div w:id="1111634707">
          <w:marLeft w:val="0"/>
          <w:marRight w:val="0"/>
          <w:marTop w:val="0"/>
          <w:marBottom w:val="0"/>
          <w:divBdr>
            <w:top w:val="none" w:sz="0" w:space="0" w:color="auto"/>
            <w:left w:val="none" w:sz="0" w:space="0" w:color="auto"/>
            <w:bottom w:val="none" w:sz="0" w:space="0" w:color="auto"/>
            <w:right w:val="none" w:sz="0" w:space="0" w:color="auto"/>
          </w:divBdr>
          <w:divsChild>
            <w:div w:id="1295797892">
              <w:marLeft w:val="0"/>
              <w:marRight w:val="0"/>
              <w:marTop w:val="0"/>
              <w:marBottom w:val="0"/>
              <w:divBdr>
                <w:top w:val="none" w:sz="0" w:space="0" w:color="auto"/>
                <w:left w:val="none" w:sz="0" w:space="0" w:color="auto"/>
                <w:bottom w:val="none" w:sz="0" w:space="0" w:color="auto"/>
                <w:right w:val="none" w:sz="0" w:space="0" w:color="auto"/>
              </w:divBdr>
              <w:divsChild>
                <w:div w:id="166646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671773">
      <w:bodyDiv w:val="1"/>
      <w:marLeft w:val="0"/>
      <w:marRight w:val="0"/>
      <w:marTop w:val="0"/>
      <w:marBottom w:val="0"/>
      <w:divBdr>
        <w:top w:val="none" w:sz="0" w:space="0" w:color="auto"/>
        <w:left w:val="none" w:sz="0" w:space="0" w:color="auto"/>
        <w:bottom w:val="none" w:sz="0" w:space="0" w:color="auto"/>
        <w:right w:val="none" w:sz="0" w:space="0" w:color="auto"/>
      </w:divBdr>
      <w:divsChild>
        <w:div w:id="34893010">
          <w:marLeft w:val="0"/>
          <w:marRight w:val="0"/>
          <w:marTop w:val="0"/>
          <w:marBottom w:val="0"/>
          <w:divBdr>
            <w:top w:val="none" w:sz="0" w:space="0" w:color="auto"/>
            <w:left w:val="none" w:sz="0" w:space="0" w:color="auto"/>
            <w:bottom w:val="none" w:sz="0" w:space="0" w:color="auto"/>
            <w:right w:val="none" w:sz="0" w:space="0" w:color="auto"/>
          </w:divBdr>
          <w:divsChild>
            <w:div w:id="1620911540">
              <w:marLeft w:val="0"/>
              <w:marRight w:val="0"/>
              <w:marTop w:val="0"/>
              <w:marBottom w:val="0"/>
              <w:divBdr>
                <w:top w:val="none" w:sz="0" w:space="0" w:color="auto"/>
                <w:left w:val="none" w:sz="0" w:space="0" w:color="auto"/>
                <w:bottom w:val="none" w:sz="0" w:space="0" w:color="auto"/>
                <w:right w:val="none" w:sz="0" w:space="0" w:color="auto"/>
              </w:divBdr>
              <w:divsChild>
                <w:div w:id="2637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77458">
      <w:bodyDiv w:val="1"/>
      <w:marLeft w:val="0"/>
      <w:marRight w:val="0"/>
      <w:marTop w:val="0"/>
      <w:marBottom w:val="0"/>
      <w:divBdr>
        <w:top w:val="none" w:sz="0" w:space="0" w:color="auto"/>
        <w:left w:val="none" w:sz="0" w:space="0" w:color="auto"/>
        <w:bottom w:val="none" w:sz="0" w:space="0" w:color="auto"/>
        <w:right w:val="none" w:sz="0" w:space="0" w:color="auto"/>
      </w:divBdr>
      <w:divsChild>
        <w:div w:id="689794222">
          <w:marLeft w:val="0"/>
          <w:marRight w:val="0"/>
          <w:marTop w:val="0"/>
          <w:marBottom w:val="0"/>
          <w:divBdr>
            <w:top w:val="none" w:sz="0" w:space="0" w:color="auto"/>
            <w:left w:val="none" w:sz="0" w:space="0" w:color="auto"/>
            <w:bottom w:val="none" w:sz="0" w:space="0" w:color="auto"/>
            <w:right w:val="none" w:sz="0" w:space="0" w:color="auto"/>
          </w:divBdr>
          <w:divsChild>
            <w:div w:id="2087528248">
              <w:marLeft w:val="0"/>
              <w:marRight w:val="0"/>
              <w:marTop w:val="0"/>
              <w:marBottom w:val="0"/>
              <w:divBdr>
                <w:top w:val="none" w:sz="0" w:space="0" w:color="auto"/>
                <w:left w:val="none" w:sz="0" w:space="0" w:color="auto"/>
                <w:bottom w:val="none" w:sz="0" w:space="0" w:color="auto"/>
                <w:right w:val="none" w:sz="0" w:space="0" w:color="auto"/>
              </w:divBdr>
              <w:divsChild>
                <w:div w:id="861937643">
                  <w:marLeft w:val="0"/>
                  <w:marRight w:val="0"/>
                  <w:marTop w:val="0"/>
                  <w:marBottom w:val="0"/>
                  <w:divBdr>
                    <w:top w:val="none" w:sz="0" w:space="0" w:color="auto"/>
                    <w:left w:val="none" w:sz="0" w:space="0" w:color="auto"/>
                    <w:bottom w:val="none" w:sz="0" w:space="0" w:color="auto"/>
                    <w:right w:val="none" w:sz="0" w:space="0" w:color="auto"/>
                  </w:divBdr>
                  <w:divsChild>
                    <w:div w:id="20610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793802">
      <w:bodyDiv w:val="1"/>
      <w:marLeft w:val="0"/>
      <w:marRight w:val="0"/>
      <w:marTop w:val="0"/>
      <w:marBottom w:val="0"/>
      <w:divBdr>
        <w:top w:val="none" w:sz="0" w:space="0" w:color="auto"/>
        <w:left w:val="none" w:sz="0" w:space="0" w:color="auto"/>
        <w:bottom w:val="none" w:sz="0" w:space="0" w:color="auto"/>
        <w:right w:val="none" w:sz="0" w:space="0" w:color="auto"/>
      </w:divBdr>
      <w:divsChild>
        <w:div w:id="537546424">
          <w:marLeft w:val="0"/>
          <w:marRight w:val="0"/>
          <w:marTop w:val="0"/>
          <w:marBottom w:val="0"/>
          <w:divBdr>
            <w:top w:val="none" w:sz="0" w:space="0" w:color="auto"/>
            <w:left w:val="none" w:sz="0" w:space="0" w:color="auto"/>
            <w:bottom w:val="none" w:sz="0" w:space="0" w:color="auto"/>
            <w:right w:val="none" w:sz="0" w:space="0" w:color="auto"/>
          </w:divBdr>
          <w:divsChild>
            <w:div w:id="1265652979">
              <w:marLeft w:val="0"/>
              <w:marRight w:val="0"/>
              <w:marTop w:val="0"/>
              <w:marBottom w:val="0"/>
              <w:divBdr>
                <w:top w:val="none" w:sz="0" w:space="0" w:color="auto"/>
                <w:left w:val="none" w:sz="0" w:space="0" w:color="auto"/>
                <w:bottom w:val="none" w:sz="0" w:space="0" w:color="auto"/>
                <w:right w:val="none" w:sz="0" w:space="0" w:color="auto"/>
              </w:divBdr>
              <w:divsChild>
                <w:div w:id="38884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4D0CD44AED5E4BB514DD760725FA1F" ma:contentTypeVersion="5" ma:contentTypeDescription="Create a new document." ma:contentTypeScope="" ma:versionID="cbaaf65bfa319e9b48395a811e447068">
  <xsd:schema xmlns:xsd="http://www.w3.org/2001/XMLSchema" xmlns:xs="http://www.w3.org/2001/XMLSchema" xmlns:p="http://schemas.microsoft.com/office/2006/metadata/properties" xmlns:ns2="c6456bd7-7528-41bf-a562-692817147eff" targetNamespace="http://schemas.microsoft.com/office/2006/metadata/properties" ma:root="true" ma:fieldsID="fe74322a8084d751514b61af3fed033b" ns2:_="">
    <xsd:import namespace="c6456bd7-7528-41bf-a562-692817147eff"/>
    <xsd:element name="properties">
      <xsd:complexType>
        <xsd:sequence>
          <xsd:element name="documentManagement">
            <xsd:complexType>
              <xsd:all>
                <xsd:element ref="ns2:Order0" minOccurs="0"/>
                <xsd:element ref="ns2:Topic"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456bd7-7528-41bf-a562-692817147eff" elementFormDefault="qualified">
    <xsd:import namespace="http://schemas.microsoft.com/office/2006/documentManagement/types"/>
    <xsd:import namespace="http://schemas.microsoft.com/office/infopath/2007/PartnerControls"/>
    <xsd:element name="Order0" ma:index="8" nillable="true" ma:displayName="Order" ma:internalName="Order0">
      <xsd:simpleType>
        <xsd:restriction base="dms:Number"/>
      </xsd:simpleType>
    </xsd:element>
    <xsd:element name="Topic" ma:index="9" nillable="true" ma:displayName="Topic" ma:indexed="true" ma:list="{6dc95d40-dd5f-4530-8ef4-18862797be6e}" ma:internalName="Topic" ma:readOnly="false" ma:showField="Title">
      <xsd:simpleType>
        <xsd:restriction base="dms:Lookup"/>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escription"/>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Order0 xmlns="c6456bd7-7528-41bf-a562-692817147eff" xsi:nil="true"/>
    <Topic xmlns="c6456bd7-7528-41bf-a562-692817147eff" xsi:nil="true"/>
  </documentManagement>
</p:properties>
</file>

<file path=customXml/itemProps1.xml><?xml version="1.0" encoding="utf-8"?>
<ds:datastoreItem xmlns:ds="http://schemas.openxmlformats.org/officeDocument/2006/customXml" ds:itemID="{7E505A74-05E5-4D55-90F1-3CE2BDCE6F0B}">
  <ds:schemaRefs>
    <ds:schemaRef ds:uri="http://schemas.openxmlformats.org/officeDocument/2006/bibliography"/>
  </ds:schemaRefs>
</ds:datastoreItem>
</file>

<file path=customXml/itemProps2.xml><?xml version="1.0" encoding="utf-8"?>
<ds:datastoreItem xmlns:ds="http://schemas.openxmlformats.org/officeDocument/2006/customXml" ds:itemID="{93612E29-B3FB-4696-A620-772D223254AF}">
  <ds:schemaRefs>
    <ds:schemaRef ds:uri="http://schemas.microsoft.com/office/2006/metadata/longProperties"/>
  </ds:schemaRefs>
</ds:datastoreItem>
</file>

<file path=customXml/itemProps3.xml><?xml version="1.0" encoding="utf-8"?>
<ds:datastoreItem xmlns:ds="http://schemas.openxmlformats.org/officeDocument/2006/customXml" ds:itemID="{B54BDA4A-EECA-413C-8FB1-054490E22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456bd7-7528-41bf-a562-692817147e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A788A5-3A1D-4B49-96EC-719F49ECD86E}">
  <ds:schemaRefs>
    <ds:schemaRef ds:uri="http://schemas.microsoft.com/sharepoint/v3/contenttype/forms"/>
  </ds:schemaRefs>
</ds:datastoreItem>
</file>

<file path=customXml/itemProps5.xml><?xml version="1.0" encoding="utf-8"?>
<ds:datastoreItem xmlns:ds="http://schemas.openxmlformats.org/officeDocument/2006/customXml" ds:itemID="{AF646F9A-C04A-4834-921E-962E7507AADC}">
  <ds:schemaRefs>
    <ds:schemaRef ds:uri="http://schemas.microsoft.com/office/2006/metadata/properties"/>
    <ds:schemaRef ds:uri="http://schemas.microsoft.com/office/infopath/2007/PartnerControls"/>
    <ds:schemaRef ds:uri="c6456bd7-7528-41bf-a562-692817147ef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1422</Words>
  <Characters>8109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A word version of the Leave of Absence Policy for your schools’ adoption</vt:lpstr>
    </vt:vector>
  </TitlesOfParts>
  <Company>Calderdale MBC</Company>
  <LinksUpToDate>false</LinksUpToDate>
  <CharactersWithSpaces>9512</CharactersWithSpaces>
  <SharedDoc>false</SharedDoc>
  <HLinks>
    <vt:vector size="114" baseType="variant">
      <vt:variant>
        <vt:i4>1310778</vt:i4>
      </vt:variant>
      <vt:variant>
        <vt:i4>110</vt:i4>
      </vt:variant>
      <vt:variant>
        <vt:i4>0</vt:i4>
      </vt:variant>
      <vt:variant>
        <vt:i4>5</vt:i4>
      </vt:variant>
      <vt:variant>
        <vt:lpwstr/>
      </vt:variant>
      <vt:variant>
        <vt:lpwstr>_Toc28955648</vt:lpwstr>
      </vt:variant>
      <vt:variant>
        <vt:i4>1769530</vt:i4>
      </vt:variant>
      <vt:variant>
        <vt:i4>104</vt:i4>
      </vt:variant>
      <vt:variant>
        <vt:i4>0</vt:i4>
      </vt:variant>
      <vt:variant>
        <vt:i4>5</vt:i4>
      </vt:variant>
      <vt:variant>
        <vt:lpwstr/>
      </vt:variant>
      <vt:variant>
        <vt:lpwstr>_Toc28955647</vt:lpwstr>
      </vt:variant>
      <vt:variant>
        <vt:i4>1703994</vt:i4>
      </vt:variant>
      <vt:variant>
        <vt:i4>98</vt:i4>
      </vt:variant>
      <vt:variant>
        <vt:i4>0</vt:i4>
      </vt:variant>
      <vt:variant>
        <vt:i4>5</vt:i4>
      </vt:variant>
      <vt:variant>
        <vt:lpwstr/>
      </vt:variant>
      <vt:variant>
        <vt:lpwstr>_Toc28955646</vt:lpwstr>
      </vt:variant>
      <vt:variant>
        <vt:i4>1638458</vt:i4>
      </vt:variant>
      <vt:variant>
        <vt:i4>92</vt:i4>
      </vt:variant>
      <vt:variant>
        <vt:i4>0</vt:i4>
      </vt:variant>
      <vt:variant>
        <vt:i4>5</vt:i4>
      </vt:variant>
      <vt:variant>
        <vt:lpwstr/>
      </vt:variant>
      <vt:variant>
        <vt:lpwstr>_Toc28955645</vt:lpwstr>
      </vt:variant>
      <vt:variant>
        <vt:i4>1572922</vt:i4>
      </vt:variant>
      <vt:variant>
        <vt:i4>86</vt:i4>
      </vt:variant>
      <vt:variant>
        <vt:i4>0</vt:i4>
      </vt:variant>
      <vt:variant>
        <vt:i4>5</vt:i4>
      </vt:variant>
      <vt:variant>
        <vt:lpwstr/>
      </vt:variant>
      <vt:variant>
        <vt:lpwstr>_Toc28955644</vt:lpwstr>
      </vt:variant>
      <vt:variant>
        <vt:i4>2031674</vt:i4>
      </vt:variant>
      <vt:variant>
        <vt:i4>80</vt:i4>
      </vt:variant>
      <vt:variant>
        <vt:i4>0</vt:i4>
      </vt:variant>
      <vt:variant>
        <vt:i4>5</vt:i4>
      </vt:variant>
      <vt:variant>
        <vt:lpwstr/>
      </vt:variant>
      <vt:variant>
        <vt:lpwstr>_Toc28955643</vt:lpwstr>
      </vt:variant>
      <vt:variant>
        <vt:i4>1966138</vt:i4>
      </vt:variant>
      <vt:variant>
        <vt:i4>74</vt:i4>
      </vt:variant>
      <vt:variant>
        <vt:i4>0</vt:i4>
      </vt:variant>
      <vt:variant>
        <vt:i4>5</vt:i4>
      </vt:variant>
      <vt:variant>
        <vt:lpwstr/>
      </vt:variant>
      <vt:variant>
        <vt:lpwstr>_Toc28955642</vt:lpwstr>
      </vt:variant>
      <vt:variant>
        <vt:i4>1900602</vt:i4>
      </vt:variant>
      <vt:variant>
        <vt:i4>68</vt:i4>
      </vt:variant>
      <vt:variant>
        <vt:i4>0</vt:i4>
      </vt:variant>
      <vt:variant>
        <vt:i4>5</vt:i4>
      </vt:variant>
      <vt:variant>
        <vt:lpwstr/>
      </vt:variant>
      <vt:variant>
        <vt:lpwstr>_Toc28955641</vt:lpwstr>
      </vt:variant>
      <vt:variant>
        <vt:i4>1835066</vt:i4>
      </vt:variant>
      <vt:variant>
        <vt:i4>62</vt:i4>
      </vt:variant>
      <vt:variant>
        <vt:i4>0</vt:i4>
      </vt:variant>
      <vt:variant>
        <vt:i4>5</vt:i4>
      </vt:variant>
      <vt:variant>
        <vt:lpwstr/>
      </vt:variant>
      <vt:variant>
        <vt:lpwstr>_Toc28955640</vt:lpwstr>
      </vt:variant>
      <vt:variant>
        <vt:i4>1376317</vt:i4>
      </vt:variant>
      <vt:variant>
        <vt:i4>56</vt:i4>
      </vt:variant>
      <vt:variant>
        <vt:i4>0</vt:i4>
      </vt:variant>
      <vt:variant>
        <vt:i4>5</vt:i4>
      </vt:variant>
      <vt:variant>
        <vt:lpwstr/>
      </vt:variant>
      <vt:variant>
        <vt:lpwstr>_Toc28955639</vt:lpwstr>
      </vt:variant>
      <vt:variant>
        <vt:i4>1310781</vt:i4>
      </vt:variant>
      <vt:variant>
        <vt:i4>50</vt:i4>
      </vt:variant>
      <vt:variant>
        <vt:i4>0</vt:i4>
      </vt:variant>
      <vt:variant>
        <vt:i4>5</vt:i4>
      </vt:variant>
      <vt:variant>
        <vt:lpwstr/>
      </vt:variant>
      <vt:variant>
        <vt:lpwstr>_Toc28955638</vt:lpwstr>
      </vt:variant>
      <vt:variant>
        <vt:i4>1769533</vt:i4>
      </vt:variant>
      <vt:variant>
        <vt:i4>44</vt:i4>
      </vt:variant>
      <vt:variant>
        <vt:i4>0</vt:i4>
      </vt:variant>
      <vt:variant>
        <vt:i4>5</vt:i4>
      </vt:variant>
      <vt:variant>
        <vt:lpwstr/>
      </vt:variant>
      <vt:variant>
        <vt:lpwstr>_Toc28955637</vt:lpwstr>
      </vt:variant>
      <vt:variant>
        <vt:i4>1703997</vt:i4>
      </vt:variant>
      <vt:variant>
        <vt:i4>38</vt:i4>
      </vt:variant>
      <vt:variant>
        <vt:i4>0</vt:i4>
      </vt:variant>
      <vt:variant>
        <vt:i4>5</vt:i4>
      </vt:variant>
      <vt:variant>
        <vt:lpwstr/>
      </vt:variant>
      <vt:variant>
        <vt:lpwstr>_Toc28955636</vt:lpwstr>
      </vt:variant>
      <vt:variant>
        <vt:i4>1638461</vt:i4>
      </vt:variant>
      <vt:variant>
        <vt:i4>32</vt:i4>
      </vt:variant>
      <vt:variant>
        <vt:i4>0</vt:i4>
      </vt:variant>
      <vt:variant>
        <vt:i4>5</vt:i4>
      </vt:variant>
      <vt:variant>
        <vt:lpwstr/>
      </vt:variant>
      <vt:variant>
        <vt:lpwstr>_Toc28955635</vt:lpwstr>
      </vt:variant>
      <vt:variant>
        <vt:i4>1572925</vt:i4>
      </vt:variant>
      <vt:variant>
        <vt:i4>26</vt:i4>
      </vt:variant>
      <vt:variant>
        <vt:i4>0</vt:i4>
      </vt:variant>
      <vt:variant>
        <vt:i4>5</vt:i4>
      </vt:variant>
      <vt:variant>
        <vt:lpwstr/>
      </vt:variant>
      <vt:variant>
        <vt:lpwstr>_Toc28955634</vt:lpwstr>
      </vt:variant>
      <vt:variant>
        <vt:i4>2031677</vt:i4>
      </vt:variant>
      <vt:variant>
        <vt:i4>20</vt:i4>
      </vt:variant>
      <vt:variant>
        <vt:i4>0</vt:i4>
      </vt:variant>
      <vt:variant>
        <vt:i4>5</vt:i4>
      </vt:variant>
      <vt:variant>
        <vt:lpwstr/>
      </vt:variant>
      <vt:variant>
        <vt:lpwstr>_Toc28955633</vt:lpwstr>
      </vt:variant>
      <vt:variant>
        <vt:i4>1966141</vt:i4>
      </vt:variant>
      <vt:variant>
        <vt:i4>14</vt:i4>
      </vt:variant>
      <vt:variant>
        <vt:i4>0</vt:i4>
      </vt:variant>
      <vt:variant>
        <vt:i4>5</vt:i4>
      </vt:variant>
      <vt:variant>
        <vt:lpwstr/>
      </vt:variant>
      <vt:variant>
        <vt:lpwstr>_Toc28955632</vt:lpwstr>
      </vt:variant>
      <vt:variant>
        <vt:i4>1900605</vt:i4>
      </vt:variant>
      <vt:variant>
        <vt:i4>8</vt:i4>
      </vt:variant>
      <vt:variant>
        <vt:i4>0</vt:i4>
      </vt:variant>
      <vt:variant>
        <vt:i4>5</vt:i4>
      </vt:variant>
      <vt:variant>
        <vt:lpwstr/>
      </vt:variant>
      <vt:variant>
        <vt:lpwstr>_Toc28955631</vt:lpwstr>
      </vt:variant>
      <vt:variant>
        <vt:i4>1835069</vt:i4>
      </vt:variant>
      <vt:variant>
        <vt:i4>2</vt:i4>
      </vt:variant>
      <vt:variant>
        <vt:i4>0</vt:i4>
      </vt:variant>
      <vt:variant>
        <vt:i4>5</vt:i4>
      </vt:variant>
      <vt:variant>
        <vt:lpwstr/>
      </vt:variant>
      <vt:variant>
        <vt:lpwstr>_Toc28955630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word version of the Leave of Absence Policy for your schools’ adoption</dc:title>
  <dc:subject/>
  <dc:creator>J Sutcliffe</dc:creator>
  <cp:keywords/>
  <dc:description/>
  <cp:lastModifiedBy>School Admin</cp:lastModifiedBy>
  <cp:revision>3</cp:revision>
  <cp:lastPrinted>2023-12-05T09:19:00Z</cp:lastPrinted>
  <dcterms:created xsi:type="dcterms:W3CDTF">2024-04-02T09:38:00Z</dcterms:created>
  <dcterms:modified xsi:type="dcterms:W3CDTF">2025-11-06T11:24:00Z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